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7" w:type="dxa"/>
        <w:tblInd w:w="-72" w:type="dxa"/>
        <w:tblLook w:val="00A0" w:firstRow="1" w:lastRow="0" w:firstColumn="1" w:lastColumn="0" w:noHBand="0" w:noVBand="0"/>
      </w:tblPr>
      <w:tblGrid>
        <w:gridCol w:w="4433"/>
        <w:gridCol w:w="4395"/>
        <w:gridCol w:w="5139"/>
      </w:tblGrid>
      <w:tr w:rsidR="00BE2110" w:rsidRPr="000E452E" w:rsidTr="00BE2110">
        <w:trPr>
          <w:trHeight w:val="2373"/>
        </w:trPr>
        <w:tc>
          <w:tcPr>
            <w:tcW w:w="4433" w:type="dxa"/>
          </w:tcPr>
          <w:p w:rsidR="00BE2110" w:rsidRPr="000E452E" w:rsidRDefault="00BE2110" w:rsidP="000E452E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E2110" w:rsidRPr="000E452E" w:rsidRDefault="00BE2110" w:rsidP="000E452E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0E452E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BE2110" w:rsidRPr="000E452E" w:rsidRDefault="00BE2110" w:rsidP="000E452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BE2110" w:rsidRPr="000E452E" w:rsidRDefault="00BE2110" w:rsidP="000E452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 xml:space="preserve">РГУ «Комитет  медицинского и фармацевтического контроля  Министерства здравоохранения </w:t>
            </w:r>
          </w:p>
          <w:p w:rsidR="00BE2110" w:rsidRPr="000E452E" w:rsidRDefault="00BE2110" w:rsidP="000E452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BE2110" w:rsidRPr="000E452E" w:rsidRDefault="00BE2110" w:rsidP="000E452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>от «____»____________20__г.</w:t>
            </w:r>
          </w:p>
          <w:p w:rsidR="00BE2110" w:rsidRPr="000E452E" w:rsidRDefault="00BE2110" w:rsidP="000E452E">
            <w:pPr>
              <w:widowControl w:val="0"/>
              <w:jc w:val="both"/>
              <w:rPr>
                <w:rFonts w:eastAsia="Batang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>№ ______________</w:t>
            </w:r>
          </w:p>
        </w:tc>
        <w:tc>
          <w:tcPr>
            <w:tcW w:w="5139" w:type="dxa"/>
          </w:tcPr>
          <w:p w:rsidR="00BE2110" w:rsidRPr="000E452E" w:rsidRDefault="00BE2110" w:rsidP="000E452E">
            <w:pPr>
              <w:jc w:val="both"/>
              <w:rPr>
                <w:sz w:val="28"/>
                <w:szCs w:val="28"/>
              </w:rPr>
            </w:pPr>
          </w:p>
          <w:p w:rsidR="00BE2110" w:rsidRPr="000E452E" w:rsidRDefault="00BE2110" w:rsidP="000E452E">
            <w:pPr>
              <w:jc w:val="both"/>
              <w:rPr>
                <w:sz w:val="28"/>
                <w:szCs w:val="28"/>
                <w:lang w:val="uk-UA"/>
              </w:rPr>
            </w:pPr>
            <w:r w:rsidRPr="000E452E">
              <w:rPr>
                <w:sz w:val="28"/>
                <w:szCs w:val="28"/>
              </w:rPr>
              <w:t xml:space="preserve"> </w:t>
            </w:r>
          </w:p>
        </w:tc>
      </w:tr>
    </w:tbl>
    <w:p w:rsidR="00BE2110" w:rsidRPr="000E452E" w:rsidRDefault="00BE2110" w:rsidP="000E452E">
      <w:pPr>
        <w:jc w:val="both"/>
        <w:rPr>
          <w:b/>
          <w:sz w:val="28"/>
          <w:szCs w:val="28"/>
          <w:lang w:val="kk-KZ"/>
        </w:rPr>
      </w:pPr>
    </w:p>
    <w:p w:rsidR="000E452E" w:rsidRPr="000E452E" w:rsidRDefault="000E452E" w:rsidP="000E452E">
      <w:pPr>
        <w:autoSpaceDE w:val="0"/>
        <w:autoSpaceDN w:val="0"/>
        <w:jc w:val="center"/>
        <w:rPr>
          <w:b/>
          <w:sz w:val="28"/>
          <w:szCs w:val="28"/>
        </w:rPr>
      </w:pPr>
      <w:r w:rsidRPr="000E452E">
        <w:rPr>
          <w:b/>
          <w:sz w:val="28"/>
          <w:szCs w:val="28"/>
        </w:rPr>
        <w:t>Инструкция по медицинскому применению</w:t>
      </w:r>
    </w:p>
    <w:p w:rsidR="000E452E" w:rsidRPr="000E452E" w:rsidRDefault="000E452E" w:rsidP="000E452E">
      <w:pPr>
        <w:autoSpaceDE w:val="0"/>
        <w:autoSpaceDN w:val="0"/>
        <w:jc w:val="center"/>
        <w:rPr>
          <w:b/>
          <w:sz w:val="28"/>
          <w:szCs w:val="28"/>
        </w:rPr>
      </w:pPr>
      <w:r w:rsidRPr="000E452E">
        <w:rPr>
          <w:b/>
          <w:sz w:val="28"/>
          <w:szCs w:val="28"/>
        </w:rPr>
        <w:t>лекарственного препарата (Листок-вкладыш)</w:t>
      </w:r>
    </w:p>
    <w:p w:rsidR="00EC2770" w:rsidRPr="000E452E" w:rsidRDefault="00EC2770" w:rsidP="000E452E">
      <w:pPr>
        <w:jc w:val="both"/>
        <w:rPr>
          <w:b/>
          <w:sz w:val="28"/>
          <w:szCs w:val="28"/>
        </w:rPr>
      </w:pPr>
    </w:p>
    <w:p w:rsidR="000E452E" w:rsidRPr="00953986" w:rsidRDefault="000E452E" w:rsidP="000E452E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Торговое на</w:t>
      </w:r>
      <w:r>
        <w:rPr>
          <w:b/>
          <w:sz w:val="28"/>
          <w:szCs w:val="28"/>
          <w:lang w:val="kk-KZ"/>
        </w:rPr>
        <w:t>именование</w:t>
      </w:r>
      <w:r w:rsidRPr="00953986">
        <w:rPr>
          <w:b/>
          <w:sz w:val="28"/>
          <w:szCs w:val="28"/>
        </w:rPr>
        <w:t xml:space="preserve"> </w:t>
      </w:r>
    </w:p>
    <w:p w:rsidR="000E452E" w:rsidRPr="00953986" w:rsidRDefault="000E452E" w:rsidP="000E4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Спирт этиловый </w:t>
      </w:r>
      <w:r w:rsidRPr="00953986">
        <w:rPr>
          <w:sz w:val="28"/>
          <w:szCs w:val="28"/>
        </w:rPr>
        <w:t xml:space="preserve"> </w:t>
      </w:r>
    </w:p>
    <w:p w:rsidR="000E452E" w:rsidRPr="00953986" w:rsidRDefault="000E452E" w:rsidP="000E452E">
      <w:pPr>
        <w:jc w:val="both"/>
        <w:rPr>
          <w:sz w:val="28"/>
          <w:szCs w:val="28"/>
        </w:rPr>
      </w:pPr>
    </w:p>
    <w:p w:rsidR="000E452E" w:rsidRPr="00953986" w:rsidRDefault="000E452E" w:rsidP="000E452E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Международное непатентованное название</w:t>
      </w:r>
    </w:p>
    <w:p w:rsidR="000E452E" w:rsidRPr="002C2A90" w:rsidRDefault="000E452E" w:rsidP="000E452E">
      <w:p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0E452E" w:rsidRPr="00953986" w:rsidRDefault="000E452E" w:rsidP="000E452E">
      <w:pPr>
        <w:jc w:val="both"/>
        <w:rPr>
          <w:b/>
          <w:sz w:val="28"/>
          <w:szCs w:val="28"/>
        </w:rPr>
      </w:pPr>
    </w:p>
    <w:p w:rsidR="000E452E" w:rsidRPr="00953986" w:rsidRDefault="000E452E" w:rsidP="000E452E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Лекарственная форма</w:t>
      </w:r>
      <w:r>
        <w:rPr>
          <w:b/>
          <w:sz w:val="28"/>
          <w:szCs w:val="28"/>
          <w:lang w:val="kk-KZ"/>
        </w:rPr>
        <w:t>, дозировка</w:t>
      </w:r>
      <w:r w:rsidRPr="00953986">
        <w:rPr>
          <w:b/>
          <w:sz w:val="28"/>
          <w:szCs w:val="28"/>
        </w:rPr>
        <w:t xml:space="preserve"> 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>Спрей для наружного применения 70 %  и  90 %,  50 мл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 xml:space="preserve"> </w:t>
      </w:r>
    </w:p>
    <w:p w:rsidR="00EA51C3" w:rsidRPr="005C532A" w:rsidRDefault="00EA51C3" w:rsidP="00EA51C3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 xml:space="preserve">Фармакотерапевтическая группа </w:t>
      </w:r>
    </w:p>
    <w:p w:rsidR="00EA51C3" w:rsidRPr="00D9074C" w:rsidRDefault="00EA51C3" w:rsidP="00EA5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74C">
        <w:rPr>
          <w:sz w:val="28"/>
          <w:szCs w:val="28"/>
          <w:lang w:val="kk-KZ"/>
        </w:rPr>
        <w:t>Дерматология</w:t>
      </w:r>
      <w:r w:rsidRPr="00D9074C">
        <w:rPr>
          <w:sz w:val="28"/>
          <w:szCs w:val="28"/>
        </w:rPr>
        <w:t xml:space="preserve">. Антисептики  и дезинфицирующие  </w:t>
      </w:r>
      <w:r w:rsidRPr="00D9074C">
        <w:rPr>
          <w:sz w:val="28"/>
          <w:szCs w:val="28"/>
          <w:lang w:val="kk-KZ"/>
        </w:rPr>
        <w:t>средства</w:t>
      </w:r>
      <w:r w:rsidRPr="00D9074C">
        <w:rPr>
          <w:sz w:val="28"/>
          <w:szCs w:val="28"/>
        </w:rPr>
        <w:t xml:space="preserve">. Антисептики  и дезинфицирующие  препараты </w:t>
      </w:r>
      <w:r w:rsidRPr="00D9074C">
        <w:rPr>
          <w:sz w:val="28"/>
          <w:szCs w:val="28"/>
          <w:lang w:val="kk-KZ"/>
        </w:rPr>
        <w:t>друг</w:t>
      </w:r>
      <w:proofErr w:type="spellStart"/>
      <w:r w:rsidRPr="00D9074C">
        <w:rPr>
          <w:sz w:val="28"/>
          <w:szCs w:val="28"/>
        </w:rPr>
        <w:t>ие</w:t>
      </w:r>
      <w:proofErr w:type="spellEnd"/>
      <w:r w:rsidRPr="00D9074C">
        <w:rPr>
          <w:sz w:val="28"/>
          <w:szCs w:val="28"/>
        </w:rPr>
        <w:t>. Этанол</w:t>
      </w:r>
    </w:p>
    <w:p w:rsidR="00EA51C3" w:rsidRPr="00D9074C" w:rsidRDefault="00EA51C3" w:rsidP="00EA51C3">
      <w:pPr>
        <w:jc w:val="both"/>
        <w:rPr>
          <w:sz w:val="28"/>
          <w:szCs w:val="28"/>
          <w:lang w:val="kk-KZ"/>
        </w:rPr>
      </w:pPr>
      <w:r w:rsidRPr="00D9074C">
        <w:rPr>
          <w:sz w:val="28"/>
          <w:szCs w:val="28"/>
        </w:rPr>
        <w:t xml:space="preserve">Код АТХ </w:t>
      </w:r>
      <w:r w:rsidRPr="00D9074C">
        <w:rPr>
          <w:sz w:val="28"/>
          <w:szCs w:val="28"/>
          <w:lang w:val="en-US"/>
        </w:rPr>
        <w:t>D</w:t>
      </w:r>
      <w:r w:rsidRPr="00D9074C">
        <w:rPr>
          <w:sz w:val="28"/>
          <w:szCs w:val="28"/>
        </w:rPr>
        <w:t>08</w:t>
      </w:r>
      <w:r w:rsidRPr="00D9074C">
        <w:rPr>
          <w:sz w:val="28"/>
          <w:szCs w:val="28"/>
          <w:lang w:val="en-US"/>
        </w:rPr>
        <w:t>AX</w:t>
      </w:r>
      <w:r w:rsidRPr="00D9074C">
        <w:rPr>
          <w:sz w:val="28"/>
          <w:szCs w:val="28"/>
        </w:rPr>
        <w:t>08</w:t>
      </w:r>
    </w:p>
    <w:p w:rsidR="00EC2770" w:rsidRPr="000E452E" w:rsidRDefault="00EC2770" w:rsidP="000E452E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EC2770" w:rsidRPr="000E452E" w:rsidRDefault="00EC2770" w:rsidP="000E452E">
      <w:pPr>
        <w:jc w:val="both"/>
        <w:rPr>
          <w:b/>
          <w:sz w:val="28"/>
          <w:szCs w:val="28"/>
        </w:rPr>
      </w:pPr>
      <w:r w:rsidRPr="000E452E">
        <w:rPr>
          <w:b/>
          <w:sz w:val="28"/>
          <w:szCs w:val="28"/>
        </w:rPr>
        <w:t xml:space="preserve">Показания к применению   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>В медицинской практике спирт этиловый применяют преимущественно как наружное антисептическое средство.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>- обработка рук хирурга, операционного поля, медицинского инструментария</w:t>
      </w:r>
    </w:p>
    <w:p w:rsidR="00EC2770" w:rsidRPr="000E452E" w:rsidRDefault="00EC2770" w:rsidP="000E452E">
      <w:pPr>
        <w:tabs>
          <w:tab w:val="left" w:pos="220"/>
        </w:tabs>
        <w:jc w:val="both"/>
        <w:rPr>
          <w:sz w:val="28"/>
          <w:szCs w:val="28"/>
        </w:rPr>
      </w:pPr>
      <w:r w:rsidRPr="000E452E">
        <w:rPr>
          <w:sz w:val="28"/>
          <w:szCs w:val="28"/>
        </w:rPr>
        <w:t>- обработка инъекционного поля (перед пункциями и введением катетеров, локтевых сгибов доноров)</w:t>
      </w:r>
    </w:p>
    <w:p w:rsidR="00EC2770" w:rsidRPr="000E452E" w:rsidRDefault="00EC2770" w:rsidP="000E452E">
      <w:pPr>
        <w:tabs>
          <w:tab w:val="left" w:pos="220"/>
        </w:tabs>
        <w:jc w:val="both"/>
        <w:rPr>
          <w:sz w:val="28"/>
          <w:szCs w:val="28"/>
        </w:rPr>
      </w:pPr>
    </w:p>
    <w:p w:rsidR="00EC2770" w:rsidRPr="000E452E" w:rsidRDefault="00EC2770" w:rsidP="000E452E">
      <w:pPr>
        <w:jc w:val="both"/>
        <w:rPr>
          <w:sz w:val="28"/>
          <w:szCs w:val="28"/>
          <w:shd w:val="clear" w:color="auto" w:fill="FFFFFF"/>
        </w:rPr>
      </w:pPr>
      <w:r w:rsidRPr="000E452E">
        <w:rPr>
          <w:b/>
          <w:sz w:val="28"/>
          <w:szCs w:val="28"/>
        </w:rPr>
        <w:t>Перечень сведений, необходимых до начала применения</w:t>
      </w:r>
    </w:p>
    <w:p w:rsidR="00EC2770" w:rsidRPr="000E452E" w:rsidRDefault="00EC2770" w:rsidP="000E452E">
      <w:pPr>
        <w:jc w:val="both"/>
        <w:rPr>
          <w:b/>
          <w:i/>
          <w:sz w:val="28"/>
          <w:szCs w:val="28"/>
        </w:rPr>
      </w:pPr>
      <w:r w:rsidRPr="00EA51C3">
        <w:rPr>
          <w:b/>
          <w:i/>
          <w:sz w:val="28"/>
          <w:szCs w:val="28"/>
        </w:rPr>
        <w:t>П</w:t>
      </w:r>
      <w:r w:rsidRPr="000E452E">
        <w:rPr>
          <w:b/>
          <w:i/>
          <w:sz w:val="28"/>
          <w:szCs w:val="28"/>
        </w:rPr>
        <w:t xml:space="preserve">ротивопоказания 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 xml:space="preserve">-гиперчувствительность к </w:t>
      </w:r>
      <w:proofErr w:type="spellStart"/>
      <w:proofErr w:type="gramStart"/>
      <w:r w:rsidR="00EA51C3" w:rsidRPr="00F45F6E">
        <w:rPr>
          <w:sz w:val="28"/>
          <w:szCs w:val="28"/>
        </w:rPr>
        <w:t>к</w:t>
      </w:r>
      <w:proofErr w:type="spellEnd"/>
      <w:proofErr w:type="gramEnd"/>
      <w:r w:rsidR="00EA51C3" w:rsidRPr="00F45F6E">
        <w:rPr>
          <w:sz w:val="28"/>
          <w:szCs w:val="28"/>
        </w:rPr>
        <w:t xml:space="preserve"> </w:t>
      </w:r>
      <w:r w:rsidR="00EA51C3" w:rsidRPr="00F45F6E">
        <w:rPr>
          <w:sz w:val="28"/>
          <w:szCs w:val="28"/>
          <w:lang w:val="kk-KZ"/>
        </w:rPr>
        <w:t>действующему веществу</w:t>
      </w:r>
    </w:p>
    <w:p w:rsidR="00EC2770" w:rsidRDefault="00EC2770" w:rsidP="000E452E">
      <w:pPr>
        <w:jc w:val="both"/>
        <w:rPr>
          <w:sz w:val="28"/>
          <w:szCs w:val="28"/>
          <w:lang w:val="kk-KZ"/>
        </w:rPr>
      </w:pPr>
      <w:r w:rsidRPr="000E452E">
        <w:rPr>
          <w:sz w:val="28"/>
          <w:szCs w:val="28"/>
        </w:rPr>
        <w:t xml:space="preserve">- нарушения  целостности кожного покрова </w:t>
      </w:r>
    </w:p>
    <w:p w:rsidR="00F3274C" w:rsidRPr="009D5521" w:rsidRDefault="00F3274C" w:rsidP="00F3274C">
      <w:pPr>
        <w:jc w:val="both"/>
        <w:rPr>
          <w:b/>
          <w:i/>
          <w:sz w:val="28"/>
          <w:szCs w:val="28"/>
        </w:rPr>
      </w:pPr>
      <w:r w:rsidRPr="009D5521">
        <w:rPr>
          <w:b/>
          <w:i/>
          <w:sz w:val="28"/>
          <w:szCs w:val="28"/>
        </w:rPr>
        <w:t>Необходимые меры предосторожности при применении</w:t>
      </w:r>
    </w:p>
    <w:p w:rsidR="006D69CA" w:rsidRDefault="006D69CA" w:rsidP="006D69C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Этанол при наружном применении частично всасывается через кожу и слизистые оболочки, что нужно учитывать при его использовании у детей, беременных женщин и в период лактации.</w:t>
      </w:r>
    </w:p>
    <w:p w:rsidR="00EC2770" w:rsidRPr="000E452E" w:rsidRDefault="00EC2770" w:rsidP="000E452E">
      <w:pPr>
        <w:jc w:val="both"/>
        <w:rPr>
          <w:b/>
          <w:i/>
          <w:sz w:val="28"/>
          <w:szCs w:val="28"/>
        </w:rPr>
      </w:pPr>
      <w:r w:rsidRPr="000E452E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 xml:space="preserve">Не </w:t>
      </w:r>
      <w:proofErr w:type="gramStart"/>
      <w:r w:rsidRPr="000E452E">
        <w:rPr>
          <w:sz w:val="28"/>
          <w:szCs w:val="28"/>
        </w:rPr>
        <w:t>установлены</w:t>
      </w:r>
      <w:proofErr w:type="gramEnd"/>
    </w:p>
    <w:p w:rsidR="00EC2770" w:rsidRPr="006D69CA" w:rsidRDefault="00EC2770" w:rsidP="000E452E">
      <w:pPr>
        <w:jc w:val="both"/>
        <w:rPr>
          <w:b/>
          <w:i/>
          <w:sz w:val="28"/>
          <w:szCs w:val="28"/>
          <w:lang w:val="kk-KZ"/>
        </w:rPr>
      </w:pPr>
      <w:r w:rsidRPr="006D69CA">
        <w:rPr>
          <w:b/>
          <w:i/>
          <w:sz w:val="28"/>
          <w:szCs w:val="28"/>
        </w:rPr>
        <w:t>С</w:t>
      </w:r>
      <w:r w:rsidRPr="000E452E">
        <w:rPr>
          <w:b/>
          <w:i/>
          <w:sz w:val="28"/>
          <w:szCs w:val="28"/>
        </w:rPr>
        <w:t>пециальные предупреждения</w:t>
      </w:r>
    </w:p>
    <w:p w:rsidR="00631E1F" w:rsidRPr="006D69CA" w:rsidRDefault="00631E1F" w:rsidP="000E452E">
      <w:pPr>
        <w:jc w:val="both"/>
        <w:rPr>
          <w:i/>
          <w:sz w:val="28"/>
          <w:szCs w:val="28"/>
        </w:rPr>
      </w:pPr>
      <w:r w:rsidRPr="006D69CA">
        <w:rPr>
          <w:i/>
          <w:sz w:val="28"/>
          <w:szCs w:val="28"/>
        </w:rPr>
        <w:lastRenderedPageBreak/>
        <w:t>Во время беременности или лактации</w:t>
      </w:r>
    </w:p>
    <w:p w:rsidR="00EC2770" w:rsidRPr="006D69CA" w:rsidRDefault="00EC2770" w:rsidP="000E452E">
      <w:pPr>
        <w:jc w:val="both"/>
        <w:rPr>
          <w:i/>
          <w:sz w:val="28"/>
          <w:szCs w:val="28"/>
        </w:rPr>
      </w:pPr>
      <w:r w:rsidRPr="006D69CA">
        <w:rPr>
          <w:sz w:val="28"/>
          <w:szCs w:val="28"/>
        </w:rPr>
        <w:t>Применять с  осторожностью.</w:t>
      </w:r>
    </w:p>
    <w:p w:rsidR="00B97045" w:rsidRPr="006D69CA" w:rsidRDefault="00B97045" w:rsidP="000E452E">
      <w:pPr>
        <w:jc w:val="both"/>
        <w:rPr>
          <w:i/>
          <w:sz w:val="28"/>
          <w:szCs w:val="28"/>
        </w:rPr>
      </w:pPr>
      <w:r w:rsidRPr="006D69CA">
        <w:rPr>
          <w:i/>
          <w:sz w:val="28"/>
          <w:szCs w:val="28"/>
        </w:rPr>
        <w:t xml:space="preserve">Применение в педиатрии </w:t>
      </w:r>
    </w:p>
    <w:p w:rsidR="00EC2770" w:rsidRPr="006D69CA" w:rsidRDefault="00EC2770" w:rsidP="000E452E">
      <w:pPr>
        <w:jc w:val="both"/>
        <w:rPr>
          <w:sz w:val="28"/>
          <w:szCs w:val="28"/>
        </w:rPr>
      </w:pPr>
      <w:r w:rsidRPr="006D69CA">
        <w:rPr>
          <w:sz w:val="28"/>
          <w:szCs w:val="28"/>
        </w:rPr>
        <w:t>Этанол при наружном применении частично всасывается через кожу и слизистые оболочки, что нужно учитывать при его использовании у детей.</w:t>
      </w:r>
    </w:p>
    <w:p w:rsidR="00EC2770" w:rsidRPr="006D69CA" w:rsidRDefault="00EC2770" w:rsidP="000E452E">
      <w:pPr>
        <w:jc w:val="both"/>
        <w:rPr>
          <w:i/>
          <w:sz w:val="28"/>
          <w:szCs w:val="28"/>
        </w:rPr>
      </w:pPr>
      <w:r w:rsidRPr="006D69CA">
        <w:rPr>
          <w:sz w:val="28"/>
          <w:szCs w:val="28"/>
        </w:rPr>
        <w:t>Применять с  осторожностью!</w:t>
      </w:r>
    </w:p>
    <w:p w:rsidR="00EC2770" w:rsidRPr="006D69CA" w:rsidRDefault="004E56EA" w:rsidP="000E452E">
      <w:pPr>
        <w:jc w:val="both"/>
        <w:rPr>
          <w:i/>
          <w:sz w:val="28"/>
          <w:szCs w:val="28"/>
        </w:rPr>
      </w:pPr>
      <w:r w:rsidRPr="006D69CA">
        <w:rPr>
          <w:i/>
          <w:sz w:val="28"/>
          <w:szCs w:val="28"/>
        </w:rPr>
        <w:t>Особенности в</w:t>
      </w:r>
      <w:r w:rsidR="00EC2770" w:rsidRPr="006D69CA">
        <w:rPr>
          <w:i/>
          <w:sz w:val="28"/>
          <w:szCs w:val="28"/>
        </w:rPr>
        <w:t>лияние препарата на способность управлять транспортным средством или потенциально опасными механизмами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6D69CA">
        <w:rPr>
          <w:sz w:val="28"/>
          <w:szCs w:val="28"/>
        </w:rPr>
        <w:t>При управлении транспортным средством или потенциально опасными механизмами препарат применять с осторожностью, учитывая побочные действия.</w:t>
      </w:r>
    </w:p>
    <w:p w:rsidR="00EC2770" w:rsidRPr="000E452E" w:rsidRDefault="00EC2770" w:rsidP="000E452E">
      <w:pPr>
        <w:jc w:val="both"/>
        <w:rPr>
          <w:b/>
          <w:sz w:val="28"/>
          <w:szCs w:val="28"/>
        </w:rPr>
      </w:pPr>
    </w:p>
    <w:p w:rsidR="00EC2770" w:rsidRPr="000E452E" w:rsidRDefault="00EC2770" w:rsidP="000E452E">
      <w:pPr>
        <w:pStyle w:val="a4"/>
        <w:spacing w:after="0"/>
        <w:jc w:val="both"/>
        <w:rPr>
          <w:b/>
          <w:sz w:val="28"/>
          <w:szCs w:val="28"/>
        </w:rPr>
      </w:pPr>
      <w:r w:rsidRPr="000E452E">
        <w:rPr>
          <w:b/>
          <w:sz w:val="28"/>
          <w:szCs w:val="28"/>
        </w:rPr>
        <w:t>Рекомендации по применению</w:t>
      </w:r>
    </w:p>
    <w:p w:rsidR="00947DA0" w:rsidRPr="00DD0D96" w:rsidRDefault="00947DA0" w:rsidP="000E452E">
      <w:pPr>
        <w:jc w:val="both"/>
        <w:rPr>
          <w:b/>
          <w:i/>
          <w:sz w:val="28"/>
          <w:szCs w:val="28"/>
        </w:rPr>
      </w:pPr>
      <w:r w:rsidRPr="00DD0D96">
        <w:rPr>
          <w:b/>
          <w:i/>
          <w:sz w:val="28"/>
          <w:szCs w:val="28"/>
        </w:rPr>
        <w:t xml:space="preserve">Режим дозирования </w:t>
      </w:r>
    </w:p>
    <w:p w:rsidR="00EC2770" w:rsidRPr="00DD0D96" w:rsidRDefault="00EC2770" w:rsidP="000E452E">
      <w:pPr>
        <w:jc w:val="both"/>
        <w:rPr>
          <w:sz w:val="28"/>
          <w:szCs w:val="28"/>
        </w:rPr>
      </w:pPr>
      <w:r w:rsidRPr="00DD0D96">
        <w:rPr>
          <w:sz w:val="28"/>
          <w:szCs w:val="28"/>
        </w:rPr>
        <w:t>Спрей осторожно, избегая попадания на слизистые оболочки и в дыхательные пути, распыляют на участки кожи в количестве, достаточном для их тщательного увлажнения, или наносят с помощью ватных тампонов и салфеток.</w:t>
      </w:r>
    </w:p>
    <w:p w:rsidR="00EC2770" w:rsidRPr="00DD0D96" w:rsidRDefault="00EC2770" w:rsidP="000E452E">
      <w:pPr>
        <w:jc w:val="both"/>
        <w:rPr>
          <w:b/>
          <w:i/>
          <w:sz w:val="28"/>
          <w:szCs w:val="28"/>
          <w:lang w:val="kk-KZ"/>
        </w:rPr>
      </w:pPr>
      <w:r w:rsidRPr="00DD0D96">
        <w:rPr>
          <w:b/>
          <w:i/>
          <w:sz w:val="28"/>
          <w:szCs w:val="28"/>
          <w:lang w:val="kk-KZ"/>
        </w:rPr>
        <w:t>Метод и путь введения</w:t>
      </w:r>
    </w:p>
    <w:p w:rsidR="00EC2770" w:rsidRPr="00DD0D96" w:rsidRDefault="00EC2770" w:rsidP="000E452E">
      <w:pPr>
        <w:jc w:val="both"/>
        <w:rPr>
          <w:sz w:val="28"/>
          <w:szCs w:val="28"/>
          <w:lang w:val="kk-KZ"/>
        </w:rPr>
      </w:pPr>
      <w:r w:rsidRPr="00DD0D96">
        <w:rPr>
          <w:sz w:val="28"/>
          <w:szCs w:val="28"/>
          <w:lang w:val="kk-KZ"/>
        </w:rPr>
        <w:t>Для наружного применения</w:t>
      </w:r>
    </w:p>
    <w:p w:rsidR="00EC2770" w:rsidRPr="00DD0D96" w:rsidRDefault="00EC2770" w:rsidP="000E452E">
      <w:pPr>
        <w:jc w:val="both"/>
        <w:rPr>
          <w:i/>
          <w:color w:val="000000"/>
          <w:sz w:val="28"/>
          <w:szCs w:val="28"/>
        </w:rPr>
      </w:pPr>
      <w:r w:rsidRPr="00DD0D96">
        <w:rPr>
          <w:b/>
          <w:i/>
          <w:sz w:val="28"/>
          <w:szCs w:val="28"/>
        </w:rPr>
        <w:t>Меры, которые необходимо принять в случае передозировки</w:t>
      </w:r>
    </w:p>
    <w:p w:rsidR="00EC2770" w:rsidRPr="00DD0D96" w:rsidRDefault="00EC2770" w:rsidP="000E452E">
      <w:pPr>
        <w:jc w:val="both"/>
        <w:rPr>
          <w:sz w:val="28"/>
          <w:szCs w:val="28"/>
        </w:rPr>
      </w:pPr>
      <w:r w:rsidRPr="00DD0D96">
        <w:rPr>
          <w:sz w:val="28"/>
          <w:szCs w:val="28"/>
        </w:rPr>
        <w:t>При местном применении передозировка маловероятна.</w:t>
      </w:r>
    </w:p>
    <w:p w:rsidR="006B4CB8" w:rsidRPr="00DD0D96" w:rsidRDefault="006B4CB8" w:rsidP="000E452E">
      <w:pPr>
        <w:jc w:val="both"/>
        <w:rPr>
          <w:b/>
          <w:i/>
          <w:sz w:val="28"/>
          <w:szCs w:val="28"/>
        </w:rPr>
      </w:pPr>
      <w:r w:rsidRPr="00DD0D96"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DD0D96" w:rsidRPr="00C976AE" w:rsidRDefault="00DD0D96" w:rsidP="00DD0D96">
      <w:pPr>
        <w:jc w:val="both"/>
      </w:pPr>
      <w:r w:rsidRPr="00C976AE">
        <w:rPr>
          <w:bCs/>
          <w:sz w:val="28"/>
          <w:szCs w:val="28"/>
        </w:rPr>
        <w:t>В случае необходимости, пожалуйста, проконсультируйтесь с врачом перед применением лекарственного средства.</w:t>
      </w:r>
    </w:p>
    <w:p w:rsidR="006B4CB8" w:rsidRPr="000E452E" w:rsidRDefault="006B4CB8" w:rsidP="000E452E">
      <w:pPr>
        <w:jc w:val="both"/>
        <w:rPr>
          <w:sz w:val="28"/>
          <w:szCs w:val="28"/>
        </w:rPr>
      </w:pPr>
    </w:p>
    <w:p w:rsidR="00EC2770" w:rsidRPr="000E452E" w:rsidRDefault="00EC2770" w:rsidP="00DD0D96">
      <w:pPr>
        <w:jc w:val="both"/>
        <w:rPr>
          <w:i/>
          <w:strike/>
          <w:color w:val="FF0000"/>
          <w:sz w:val="28"/>
          <w:szCs w:val="28"/>
        </w:rPr>
      </w:pPr>
      <w:r w:rsidRPr="000E452E">
        <w:rPr>
          <w:b/>
          <w:sz w:val="28"/>
          <w:szCs w:val="28"/>
        </w:rPr>
        <w:t>Описание нежелательных реакций,</w:t>
      </w:r>
      <w:r w:rsidRPr="000E452E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>- аллергические реакции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>- раздражение и ожоги кожи, слизистых оболочек и дыхательных путей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>- резорбтивное  общетоксическое  действие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 xml:space="preserve">- угнетение  ЦНС 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</w:p>
    <w:p w:rsidR="00657886" w:rsidRDefault="00657886" w:rsidP="00657886">
      <w:pPr>
        <w:jc w:val="both"/>
        <w:rPr>
          <w:b/>
          <w:color w:val="000000"/>
          <w:sz w:val="28"/>
          <w:lang w:val="kk-KZ"/>
        </w:rPr>
      </w:pPr>
      <w:r w:rsidRPr="00844CE8">
        <w:rPr>
          <w:b/>
          <w:color w:val="000000"/>
          <w:sz w:val="28"/>
        </w:rPr>
        <w:t xml:space="preserve">При возникновении </w:t>
      </w:r>
      <w:r>
        <w:rPr>
          <w:b/>
          <w:color w:val="000000"/>
          <w:sz w:val="28"/>
        </w:rPr>
        <w:t>нежелательных</w:t>
      </w:r>
      <w:r w:rsidRPr="00844CE8">
        <w:rPr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657886" w:rsidRPr="00A03908" w:rsidRDefault="00657886" w:rsidP="00657886">
      <w:pPr>
        <w:jc w:val="both"/>
        <w:rPr>
          <w:rFonts w:eastAsia="Calibri"/>
          <w:b/>
          <w:color w:val="000000"/>
          <w:sz w:val="28"/>
          <w:szCs w:val="28"/>
          <w:lang w:val="kk-KZ" w:eastAsia="en-US"/>
        </w:rPr>
      </w:pPr>
    </w:p>
    <w:p w:rsidR="00657886" w:rsidRPr="00A03908" w:rsidRDefault="00657886" w:rsidP="00657886">
      <w:pPr>
        <w:jc w:val="both"/>
        <w:rPr>
          <w:sz w:val="28"/>
          <w:szCs w:val="28"/>
        </w:rPr>
      </w:pPr>
      <w:r w:rsidRPr="00A03908">
        <w:rPr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657886" w:rsidRDefault="004D4F5B" w:rsidP="00657886">
      <w:pPr>
        <w:jc w:val="both"/>
        <w:rPr>
          <w:rStyle w:val="a6"/>
          <w:sz w:val="28"/>
          <w:szCs w:val="28"/>
          <w:lang w:val="kk-KZ"/>
        </w:rPr>
      </w:pPr>
      <w:hyperlink r:id="rId5" w:history="1">
        <w:r w:rsidR="00657886" w:rsidRPr="00A03908">
          <w:rPr>
            <w:rStyle w:val="a6"/>
            <w:sz w:val="28"/>
            <w:szCs w:val="28"/>
            <w:lang w:val="en-US"/>
          </w:rPr>
          <w:t>http</w:t>
        </w:r>
        <w:r w:rsidR="00657886" w:rsidRPr="00A03908">
          <w:rPr>
            <w:rStyle w:val="a6"/>
            <w:sz w:val="28"/>
            <w:szCs w:val="28"/>
          </w:rPr>
          <w:t>://</w:t>
        </w:r>
        <w:r w:rsidR="00657886" w:rsidRPr="00A03908">
          <w:rPr>
            <w:rStyle w:val="a6"/>
            <w:sz w:val="28"/>
            <w:szCs w:val="28"/>
            <w:lang w:val="en-US"/>
          </w:rPr>
          <w:t>www</w:t>
        </w:r>
        <w:r w:rsidR="00657886" w:rsidRPr="00A03908">
          <w:rPr>
            <w:rStyle w:val="a6"/>
            <w:sz w:val="28"/>
            <w:szCs w:val="28"/>
          </w:rPr>
          <w:t>.</w:t>
        </w:r>
        <w:proofErr w:type="spellStart"/>
        <w:r w:rsidR="00657886" w:rsidRPr="00A03908">
          <w:rPr>
            <w:rStyle w:val="a6"/>
            <w:sz w:val="28"/>
            <w:szCs w:val="28"/>
            <w:lang w:val="en-US"/>
          </w:rPr>
          <w:t>ndda</w:t>
        </w:r>
        <w:proofErr w:type="spellEnd"/>
        <w:r w:rsidR="00657886" w:rsidRPr="00A03908">
          <w:rPr>
            <w:rStyle w:val="a6"/>
            <w:sz w:val="28"/>
            <w:szCs w:val="28"/>
          </w:rPr>
          <w:t>.</w:t>
        </w:r>
        <w:proofErr w:type="spellStart"/>
        <w:r w:rsidR="00657886" w:rsidRPr="00A03908">
          <w:rPr>
            <w:rStyle w:val="a6"/>
            <w:sz w:val="28"/>
            <w:szCs w:val="28"/>
            <w:lang w:val="en-US"/>
          </w:rPr>
          <w:t>kz</w:t>
        </w:r>
        <w:proofErr w:type="spellEnd"/>
      </w:hyperlink>
    </w:p>
    <w:p w:rsidR="00657886" w:rsidRPr="00657886" w:rsidRDefault="00657886" w:rsidP="00657886">
      <w:pPr>
        <w:jc w:val="both"/>
        <w:rPr>
          <w:sz w:val="28"/>
          <w:szCs w:val="28"/>
          <w:lang w:val="kk-KZ"/>
        </w:rPr>
      </w:pPr>
    </w:p>
    <w:p w:rsidR="00EC2770" w:rsidRPr="000E452E" w:rsidRDefault="00EC2770" w:rsidP="000E452E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52E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EC2770" w:rsidRPr="000E452E" w:rsidRDefault="00EC2770" w:rsidP="000E45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452E">
        <w:rPr>
          <w:rFonts w:ascii="Times New Roman" w:hAnsi="Times New Roman" w:cs="Times New Roman"/>
          <w:b/>
          <w:i/>
          <w:sz w:val="28"/>
          <w:szCs w:val="28"/>
        </w:rPr>
        <w:t>Состав лекарственного препарата</w:t>
      </w:r>
      <w:r w:rsidRPr="000E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B1" w:rsidRPr="00DB46D0" w:rsidRDefault="002740B1" w:rsidP="002740B1">
      <w:pPr>
        <w:shd w:val="clear" w:color="auto" w:fill="FFFFFF"/>
        <w:tabs>
          <w:tab w:val="left" w:pos="5200"/>
        </w:tabs>
        <w:jc w:val="both"/>
        <w:rPr>
          <w:b/>
          <w:bCs/>
          <w:spacing w:val="-2"/>
          <w:sz w:val="28"/>
          <w:szCs w:val="28"/>
        </w:rPr>
      </w:pPr>
      <w:r w:rsidRPr="00DB46D0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000 г</w:t>
      </w:r>
      <w:r w:rsidRPr="00DB46D0">
        <w:rPr>
          <w:sz w:val="28"/>
          <w:szCs w:val="28"/>
        </w:rPr>
        <w:t xml:space="preserve"> препарата содержит</w:t>
      </w:r>
      <w:r w:rsidRPr="00DB46D0">
        <w:rPr>
          <w:b/>
          <w:bCs/>
          <w:spacing w:val="-2"/>
          <w:sz w:val="28"/>
          <w:szCs w:val="28"/>
        </w:rPr>
        <w:t xml:space="preserve">                 </w:t>
      </w:r>
      <w:r>
        <w:rPr>
          <w:b/>
          <w:bCs/>
          <w:spacing w:val="-2"/>
          <w:sz w:val="28"/>
          <w:szCs w:val="28"/>
          <w:lang w:val="kk-KZ"/>
        </w:rPr>
        <w:t xml:space="preserve">                   </w:t>
      </w:r>
      <w:r w:rsidRPr="00DB46D0">
        <w:rPr>
          <w:b/>
          <w:bCs/>
          <w:spacing w:val="-2"/>
          <w:sz w:val="28"/>
          <w:szCs w:val="28"/>
        </w:rPr>
        <w:t xml:space="preserve"> </w:t>
      </w:r>
      <w:r w:rsidRPr="000A1839">
        <w:rPr>
          <w:b/>
          <w:bCs/>
          <w:spacing w:val="-2"/>
          <w:sz w:val="28"/>
          <w:szCs w:val="28"/>
        </w:rPr>
        <w:t xml:space="preserve"> </w:t>
      </w:r>
      <w:r w:rsidRPr="00DB46D0">
        <w:rPr>
          <w:sz w:val="28"/>
          <w:szCs w:val="28"/>
        </w:rPr>
        <w:t xml:space="preserve">70%              90% </w:t>
      </w:r>
      <w:r w:rsidRPr="00DB46D0">
        <w:rPr>
          <w:b/>
          <w:bCs/>
          <w:spacing w:val="-2"/>
          <w:sz w:val="28"/>
          <w:szCs w:val="28"/>
        </w:rPr>
        <w:t xml:space="preserve">        </w:t>
      </w:r>
    </w:p>
    <w:p w:rsidR="002740B1" w:rsidRPr="00FD213B" w:rsidRDefault="002740B1" w:rsidP="002740B1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  <w:r w:rsidRPr="00DB46D0">
        <w:rPr>
          <w:i/>
          <w:iCs/>
          <w:spacing w:val="3"/>
          <w:sz w:val="28"/>
          <w:szCs w:val="28"/>
        </w:rPr>
        <w:t xml:space="preserve">активное вещество – </w:t>
      </w:r>
      <w:r>
        <w:rPr>
          <w:iCs/>
          <w:spacing w:val="3"/>
          <w:sz w:val="28"/>
          <w:szCs w:val="28"/>
          <w:lang w:val="kk-KZ"/>
        </w:rPr>
        <w:t xml:space="preserve">спирт этиловый </w:t>
      </w:r>
      <w:r w:rsidRPr="00DB46D0">
        <w:rPr>
          <w:iCs/>
          <w:spacing w:val="3"/>
          <w:sz w:val="28"/>
          <w:szCs w:val="28"/>
        </w:rPr>
        <w:t xml:space="preserve"> 96%     </w:t>
      </w:r>
      <w:r>
        <w:rPr>
          <w:iCs/>
          <w:spacing w:val="3"/>
          <w:sz w:val="28"/>
          <w:szCs w:val="28"/>
          <w:lang w:val="kk-KZ"/>
        </w:rPr>
        <w:t xml:space="preserve">   </w:t>
      </w:r>
      <w:r w:rsidRPr="00DB46D0">
        <w:rPr>
          <w:iCs/>
          <w:spacing w:val="3"/>
          <w:sz w:val="28"/>
          <w:szCs w:val="28"/>
        </w:rPr>
        <w:t xml:space="preserve"> </w:t>
      </w:r>
      <w:bookmarkStart w:id="0" w:name="_GoBack"/>
      <w:r w:rsidR="00FD213B" w:rsidRPr="00FD213B">
        <w:rPr>
          <w:sz w:val="28"/>
          <w:szCs w:val="28"/>
        </w:rPr>
        <w:t>665</w:t>
      </w:r>
      <w:r w:rsidR="00FD213B" w:rsidRPr="00FD213B">
        <w:rPr>
          <w:sz w:val="28"/>
          <w:szCs w:val="28"/>
          <w:lang w:val="kk-KZ"/>
        </w:rPr>
        <w:t>.0</w:t>
      </w:r>
      <w:r w:rsidRPr="00FD213B">
        <w:rPr>
          <w:sz w:val="28"/>
          <w:szCs w:val="28"/>
        </w:rPr>
        <w:t xml:space="preserve">        </w:t>
      </w:r>
      <w:r w:rsidRPr="00FD213B">
        <w:rPr>
          <w:iCs/>
          <w:spacing w:val="3"/>
          <w:sz w:val="28"/>
          <w:szCs w:val="28"/>
        </w:rPr>
        <w:t xml:space="preserve">  </w:t>
      </w:r>
      <w:r w:rsidR="00FD213B" w:rsidRPr="00FD213B">
        <w:rPr>
          <w:sz w:val="28"/>
          <w:szCs w:val="28"/>
        </w:rPr>
        <w:t>913</w:t>
      </w:r>
      <w:r w:rsidR="00FD213B" w:rsidRPr="00FD213B">
        <w:rPr>
          <w:sz w:val="28"/>
          <w:szCs w:val="28"/>
          <w:lang w:val="kk-KZ"/>
        </w:rPr>
        <w:t>.0</w:t>
      </w:r>
    </w:p>
    <w:bookmarkEnd w:id="0"/>
    <w:p w:rsidR="00EC2770" w:rsidRDefault="002740B1" w:rsidP="002740B1">
      <w:pPr>
        <w:shd w:val="clear" w:color="auto" w:fill="FFFFFF"/>
        <w:tabs>
          <w:tab w:val="left" w:pos="5200"/>
        </w:tabs>
        <w:jc w:val="both"/>
        <w:rPr>
          <w:sz w:val="28"/>
          <w:szCs w:val="28"/>
          <w:lang w:val="kk-KZ"/>
        </w:rPr>
      </w:pPr>
      <w:r w:rsidRPr="00DB46D0">
        <w:rPr>
          <w:i/>
          <w:iCs/>
          <w:sz w:val="28"/>
          <w:szCs w:val="28"/>
        </w:rPr>
        <w:t xml:space="preserve">вспомогательное вещество -  </w:t>
      </w:r>
      <w:r w:rsidRPr="00DB46D0">
        <w:rPr>
          <w:iCs/>
          <w:sz w:val="28"/>
          <w:szCs w:val="28"/>
        </w:rPr>
        <w:t>в</w:t>
      </w:r>
      <w:r w:rsidRPr="00DB46D0">
        <w:rPr>
          <w:sz w:val="28"/>
          <w:szCs w:val="28"/>
        </w:rPr>
        <w:t>ода очищенная</w:t>
      </w:r>
    </w:p>
    <w:p w:rsidR="002740B1" w:rsidRPr="002740B1" w:rsidRDefault="002740B1" w:rsidP="002740B1">
      <w:pPr>
        <w:shd w:val="clear" w:color="auto" w:fill="FFFFFF"/>
        <w:tabs>
          <w:tab w:val="left" w:pos="5200"/>
        </w:tabs>
        <w:jc w:val="both"/>
        <w:rPr>
          <w:iCs/>
          <w:spacing w:val="3"/>
          <w:sz w:val="28"/>
          <w:szCs w:val="28"/>
          <w:lang w:val="kk-KZ"/>
        </w:rPr>
      </w:pPr>
    </w:p>
    <w:p w:rsidR="00EC2770" w:rsidRPr="000E452E" w:rsidRDefault="00EC2770" w:rsidP="000E452E">
      <w:pPr>
        <w:jc w:val="both"/>
        <w:rPr>
          <w:b/>
          <w:i/>
          <w:sz w:val="28"/>
          <w:szCs w:val="28"/>
        </w:rPr>
      </w:pPr>
      <w:r w:rsidRPr="002740B1">
        <w:rPr>
          <w:b/>
          <w:i/>
          <w:sz w:val="28"/>
          <w:szCs w:val="28"/>
        </w:rPr>
        <w:t>О</w:t>
      </w:r>
      <w:r w:rsidRPr="000E452E">
        <w:rPr>
          <w:b/>
          <w:i/>
          <w:sz w:val="28"/>
          <w:szCs w:val="28"/>
        </w:rPr>
        <w:t xml:space="preserve">писание внешнего вида, запаха, вкуса 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>Бесцветная, прозрачная жидкость с характерным спиртовым запахом и жгучим вкусом, легко воспламеняется, горит синеватым слабо светящимся бездымным пламенем.</w:t>
      </w:r>
    </w:p>
    <w:p w:rsidR="00EC2770" w:rsidRPr="000E452E" w:rsidRDefault="00EC2770" w:rsidP="000E452E">
      <w:pPr>
        <w:jc w:val="both"/>
        <w:rPr>
          <w:b/>
          <w:sz w:val="28"/>
          <w:szCs w:val="28"/>
          <w:lang w:val="kk-KZ"/>
        </w:rPr>
      </w:pPr>
    </w:p>
    <w:p w:rsidR="00EC2770" w:rsidRPr="000E452E" w:rsidRDefault="00EC2770" w:rsidP="000E452E">
      <w:pPr>
        <w:jc w:val="both"/>
        <w:rPr>
          <w:b/>
          <w:sz w:val="28"/>
          <w:szCs w:val="28"/>
        </w:rPr>
      </w:pPr>
      <w:r w:rsidRPr="000E452E">
        <w:rPr>
          <w:b/>
          <w:sz w:val="28"/>
          <w:szCs w:val="28"/>
        </w:rPr>
        <w:t xml:space="preserve">Форма выпуска и упаковка </w:t>
      </w:r>
    </w:p>
    <w:p w:rsidR="00EC2770" w:rsidRPr="000E452E" w:rsidRDefault="00EC2770" w:rsidP="000E452E">
      <w:pPr>
        <w:jc w:val="both"/>
        <w:rPr>
          <w:sz w:val="28"/>
          <w:szCs w:val="28"/>
          <w:lang w:val="kk-KZ"/>
        </w:rPr>
      </w:pPr>
      <w:r w:rsidRPr="000E452E">
        <w:rPr>
          <w:sz w:val="28"/>
          <w:szCs w:val="28"/>
        </w:rPr>
        <w:t>По 50 мл во флаконы из темной стекломассы с навинчиваемыми пластмассовыми распылительными насадками и защитным колпачком.</w:t>
      </w:r>
    </w:p>
    <w:p w:rsidR="00EC2770" w:rsidRPr="000E452E" w:rsidRDefault="00EC2770" w:rsidP="000E452E">
      <w:pPr>
        <w:tabs>
          <w:tab w:val="left" w:pos="2320"/>
        </w:tabs>
        <w:jc w:val="both"/>
        <w:rPr>
          <w:sz w:val="28"/>
          <w:szCs w:val="28"/>
        </w:rPr>
      </w:pPr>
      <w:r w:rsidRPr="000E452E">
        <w:rPr>
          <w:sz w:val="28"/>
          <w:szCs w:val="28"/>
        </w:rPr>
        <w:t xml:space="preserve">Флаконы вместе с инструкциями по медицинскому применению на </w:t>
      </w:r>
      <w:r w:rsidR="00281A56">
        <w:rPr>
          <w:sz w:val="28"/>
          <w:szCs w:val="28"/>
          <w:lang w:val="kk-KZ"/>
        </w:rPr>
        <w:t>казахском</w:t>
      </w:r>
      <w:r w:rsidRPr="000E452E">
        <w:rPr>
          <w:sz w:val="28"/>
          <w:szCs w:val="28"/>
        </w:rPr>
        <w:t xml:space="preserve"> и русском языках помещают в групповую тару.</w:t>
      </w:r>
    </w:p>
    <w:p w:rsidR="00EC2770" w:rsidRPr="000E452E" w:rsidRDefault="00EC2770" w:rsidP="000E452E">
      <w:pPr>
        <w:tabs>
          <w:tab w:val="left" w:pos="2320"/>
        </w:tabs>
        <w:jc w:val="both"/>
        <w:rPr>
          <w:sz w:val="28"/>
          <w:szCs w:val="28"/>
        </w:rPr>
      </w:pPr>
    </w:p>
    <w:p w:rsidR="00EC2770" w:rsidRPr="000E452E" w:rsidRDefault="00EC2770" w:rsidP="000E452E">
      <w:pPr>
        <w:jc w:val="both"/>
        <w:rPr>
          <w:b/>
          <w:sz w:val="28"/>
          <w:szCs w:val="28"/>
        </w:rPr>
      </w:pPr>
      <w:r w:rsidRPr="000E452E">
        <w:rPr>
          <w:b/>
          <w:sz w:val="28"/>
          <w:szCs w:val="28"/>
        </w:rPr>
        <w:t>Срок хранения</w:t>
      </w:r>
    </w:p>
    <w:p w:rsidR="00EC2770" w:rsidRPr="000E452E" w:rsidRDefault="00EA496A" w:rsidP="000E452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EC2770" w:rsidRPr="000E452E">
        <w:rPr>
          <w:sz w:val="28"/>
          <w:szCs w:val="28"/>
        </w:rPr>
        <w:t xml:space="preserve"> года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>Не применять по истечении срока годности.</w:t>
      </w:r>
    </w:p>
    <w:p w:rsidR="00EC2770" w:rsidRPr="000E452E" w:rsidRDefault="00EC2770" w:rsidP="000E452E">
      <w:pPr>
        <w:jc w:val="both"/>
        <w:rPr>
          <w:b/>
          <w:sz w:val="28"/>
          <w:szCs w:val="28"/>
        </w:rPr>
      </w:pPr>
    </w:p>
    <w:p w:rsidR="00EC2770" w:rsidRPr="000E452E" w:rsidRDefault="00EC2770" w:rsidP="000E452E">
      <w:pPr>
        <w:jc w:val="both"/>
        <w:rPr>
          <w:b/>
          <w:i/>
          <w:sz w:val="28"/>
          <w:szCs w:val="28"/>
        </w:rPr>
      </w:pPr>
      <w:r w:rsidRPr="002740B1">
        <w:rPr>
          <w:b/>
          <w:i/>
          <w:sz w:val="28"/>
          <w:szCs w:val="28"/>
        </w:rPr>
        <w:t>У</w:t>
      </w:r>
      <w:r w:rsidRPr="000E452E">
        <w:rPr>
          <w:b/>
          <w:i/>
          <w:sz w:val="28"/>
          <w:szCs w:val="28"/>
        </w:rPr>
        <w:t>словия хранения</w:t>
      </w:r>
    </w:p>
    <w:p w:rsidR="002740B1" w:rsidRPr="00A02756" w:rsidRDefault="002740B1" w:rsidP="002740B1">
      <w:pPr>
        <w:jc w:val="both"/>
        <w:rPr>
          <w:sz w:val="28"/>
          <w:szCs w:val="28"/>
        </w:rPr>
      </w:pPr>
      <w:r w:rsidRPr="00A02756">
        <w:rPr>
          <w:sz w:val="28"/>
          <w:szCs w:val="28"/>
        </w:rPr>
        <w:t>В хорошо укупоренной таре, защищенном от света месте, вдали от огня, при температуре не выше 25</w:t>
      </w:r>
      <w:r w:rsidRPr="00A02756">
        <w:rPr>
          <w:sz w:val="28"/>
          <w:szCs w:val="28"/>
          <w:vertAlign w:val="superscript"/>
        </w:rPr>
        <w:t>о</w:t>
      </w:r>
      <w:r w:rsidRPr="00A02756">
        <w:rPr>
          <w:sz w:val="28"/>
          <w:szCs w:val="28"/>
        </w:rPr>
        <w:t>С.</w:t>
      </w:r>
    </w:p>
    <w:p w:rsidR="002740B1" w:rsidRPr="00A02756" w:rsidRDefault="002740B1" w:rsidP="002740B1">
      <w:pPr>
        <w:jc w:val="both"/>
        <w:rPr>
          <w:sz w:val="28"/>
          <w:szCs w:val="28"/>
        </w:rPr>
      </w:pPr>
      <w:r w:rsidRPr="00A02756">
        <w:rPr>
          <w:sz w:val="28"/>
          <w:szCs w:val="28"/>
        </w:rPr>
        <w:t>Хранить в недоступном для детей месте!</w:t>
      </w:r>
    </w:p>
    <w:p w:rsidR="002740B1" w:rsidRDefault="002740B1" w:rsidP="000E452E">
      <w:pPr>
        <w:jc w:val="both"/>
        <w:rPr>
          <w:b/>
          <w:sz w:val="28"/>
          <w:szCs w:val="28"/>
          <w:lang w:val="kk-KZ"/>
        </w:rPr>
      </w:pP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b/>
          <w:sz w:val="28"/>
          <w:szCs w:val="28"/>
        </w:rPr>
        <w:t>Условия отпуска из аптек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  <w:r w:rsidRPr="000E452E">
        <w:rPr>
          <w:sz w:val="28"/>
          <w:szCs w:val="28"/>
        </w:rPr>
        <w:t>Без рецепта</w:t>
      </w:r>
    </w:p>
    <w:p w:rsidR="00EC2770" w:rsidRPr="000E452E" w:rsidRDefault="00EC2770" w:rsidP="000E452E">
      <w:pPr>
        <w:jc w:val="both"/>
        <w:rPr>
          <w:sz w:val="28"/>
          <w:szCs w:val="28"/>
        </w:rPr>
      </w:pPr>
    </w:p>
    <w:p w:rsidR="00EC2770" w:rsidRPr="000E452E" w:rsidRDefault="00EC2770" w:rsidP="000E452E">
      <w:pPr>
        <w:jc w:val="both"/>
        <w:rPr>
          <w:b/>
          <w:sz w:val="28"/>
          <w:szCs w:val="28"/>
          <w:lang w:val="kk-KZ"/>
        </w:rPr>
      </w:pPr>
      <w:r w:rsidRPr="000E452E">
        <w:rPr>
          <w:b/>
          <w:sz w:val="28"/>
          <w:szCs w:val="28"/>
        </w:rPr>
        <w:t xml:space="preserve">Сведения о производителе </w:t>
      </w:r>
    </w:p>
    <w:p w:rsidR="002740B1" w:rsidRPr="00F053CC" w:rsidRDefault="002740B1" w:rsidP="002740B1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2740B1" w:rsidRPr="001C2A2B" w:rsidRDefault="002740B1" w:rsidP="002740B1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2740B1" w:rsidRPr="009B2181" w:rsidRDefault="002740B1" w:rsidP="002740B1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</w:t>
      </w:r>
      <w:r w:rsidR="00281A56">
        <w:rPr>
          <w:bCs/>
          <w:iCs/>
          <w:sz w:val="28"/>
          <w:szCs w:val="28"/>
        </w:rPr>
        <w:t>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2740B1" w:rsidRDefault="002740B1" w:rsidP="002740B1">
      <w:pPr>
        <w:rPr>
          <w:rStyle w:val="a6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6" w:history="1">
        <w:r w:rsidRPr="00DA59B2">
          <w:rPr>
            <w:rStyle w:val="a6"/>
            <w:sz w:val="28"/>
            <w:szCs w:val="28"/>
            <w:lang w:val="en-US"/>
          </w:rPr>
          <w:t>toosultan</w:t>
        </w:r>
        <w:r w:rsidRPr="00DA59B2">
          <w:rPr>
            <w:rStyle w:val="a6"/>
            <w:sz w:val="28"/>
            <w:szCs w:val="28"/>
          </w:rPr>
          <w:t>@</w:t>
        </w:r>
        <w:r w:rsidRPr="00DA59B2">
          <w:rPr>
            <w:rStyle w:val="a6"/>
            <w:sz w:val="28"/>
            <w:szCs w:val="28"/>
            <w:lang w:val="en-US"/>
          </w:rPr>
          <w:t>list</w:t>
        </w:r>
        <w:r w:rsidRPr="00DA59B2">
          <w:rPr>
            <w:rStyle w:val="a6"/>
            <w:sz w:val="28"/>
            <w:szCs w:val="28"/>
          </w:rPr>
          <w:t>.</w:t>
        </w:r>
        <w:proofErr w:type="spellStart"/>
        <w:r w:rsidRPr="00DA59B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EC2770" w:rsidRPr="002740B1" w:rsidRDefault="00EC2770" w:rsidP="000E452E">
      <w:pPr>
        <w:jc w:val="both"/>
        <w:rPr>
          <w:sz w:val="28"/>
          <w:szCs w:val="28"/>
          <w:lang w:val="kk-KZ"/>
        </w:rPr>
      </w:pPr>
    </w:p>
    <w:p w:rsidR="00EC2770" w:rsidRPr="000E452E" w:rsidRDefault="00EC2770" w:rsidP="000E452E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0E452E">
        <w:rPr>
          <w:rFonts w:ascii="Times New Roman" w:hAnsi="Times New Roman"/>
          <w:b/>
        </w:rPr>
        <w:t>Держатель регистрационного удостоверения</w:t>
      </w:r>
    </w:p>
    <w:p w:rsidR="002740B1" w:rsidRPr="00F053CC" w:rsidRDefault="002740B1" w:rsidP="002740B1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2740B1" w:rsidRPr="001C2A2B" w:rsidRDefault="002740B1" w:rsidP="002740B1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2740B1" w:rsidRPr="009B2181" w:rsidRDefault="002740B1" w:rsidP="002740B1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</w:t>
      </w:r>
      <w:r w:rsidR="00281A56">
        <w:rPr>
          <w:bCs/>
          <w:iCs/>
          <w:sz w:val="28"/>
          <w:szCs w:val="28"/>
        </w:rPr>
        <w:t>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2740B1" w:rsidRPr="002740B1" w:rsidRDefault="002740B1" w:rsidP="002740B1">
      <w:pPr>
        <w:rPr>
          <w:rStyle w:val="a6"/>
          <w:sz w:val="28"/>
          <w:szCs w:val="28"/>
          <w:lang w:val="kk-KZ"/>
        </w:rPr>
      </w:pPr>
      <w:r w:rsidRPr="001C2A2B">
        <w:rPr>
          <w:sz w:val="28"/>
          <w:szCs w:val="28"/>
        </w:rPr>
        <w:t>Адрес эл</w:t>
      </w:r>
      <w:r w:rsidRPr="002740B1">
        <w:rPr>
          <w:sz w:val="28"/>
          <w:szCs w:val="28"/>
        </w:rPr>
        <w:t xml:space="preserve">ектронной почты: </w:t>
      </w:r>
      <w:hyperlink r:id="rId7" w:history="1">
        <w:r w:rsidRPr="002740B1">
          <w:rPr>
            <w:rStyle w:val="a6"/>
            <w:sz w:val="28"/>
            <w:szCs w:val="28"/>
            <w:lang w:val="en-US"/>
          </w:rPr>
          <w:t>toosultan</w:t>
        </w:r>
        <w:r w:rsidRPr="002740B1">
          <w:rPr>
            <w:rStyle w:val="a6"/>
            <w:sz w:val="28"/>
            <w:szCs w:val="28"/>
          </w:rPr>
          <w:t>@</w:t>
        </w:r>
        <w:r w:rsidRPr="002740B1">
          <w:rPr>
            <w:rStyle w:val="a6"/>
            <w:sz w:val="28"/>
            <w:szCs w:val="28"/>
            <w:lang w:val="en-US"/>
          </w:rPr>
          <w:t>list</w:t>
        </w:r>
        <w:r w:rsidRPr="002740B1">
          <w:rPr>
            <w:rStyle w:val="a6"/>
            <w:sz w:val="28"/>
            <w:szCs w:val="28"/>
          </w:rPr>
          <w:t>.</w:t>
        </w:r>
        <w:proofErr w:type="spellStart"/>
        <w:r w:rsidRPr="002740B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EC2770" w:rsidRPr="002740B1" w:rsidRDefault="00EC2770" w:rsidP="002740B1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2740B1" w:rsidRPr="002740B1" w:rsidRDefault="002740B1" w:rsidP="002740B1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2740B1">
        <w:rPr>
          <w:rFonts w:ascii="Times New Roman" w:hAnsi="Times New Roman"/>
          <w:b/>
          <w:color w:val="000000"/>
          <w:sz w:val="28"/>
          <w:szCs w:val="28"/>
        </w:rPr>
        <w:t xml:space="preserve">Наименование, адрес и контактные данные (телефон, факс, электронная почта) организации на территории Республики </w:t>
      </w:r>
      <w:r w:rsidRPr="002740B1">
        <w:rPr>
          <w:rFonts w:ascii="Times New Roman" w:hAnsi="Times New Roman"/>
          <w:b/>
          <w:color w:val="000000"/>
          <w:sz w:val="28"/>
          <w:szCs w:val="28"/>
        </w:rPr>
        <w:lastRenderedPageBreak/>
        <w:t>Казахстан, принимающей претензии (предложения) по качеству лекарственных средств от потребителей</w:t>
      </w:r>
      <w:r w:rsidRPr="002740B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2740B1">
        <w:rPr>
          <w:rFonts w:ascii="Times New Roman" w:hAnsi="Times New Roman"/>
          <w:b/>
          <w:iCs/>
          <w:sz w:val="28"/>
          <w:szCs w:val="28"/>
        </w:rPr>
        <w:t xml:space="preserve">и  </w:t>
      </w:r>
      <w:r w:rsidRPr="002740B1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</w:t>
      </w:r>
      <w:proofErr w:type="spellStart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2740B1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Pr="002740B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740B1" w:rsidRPr="002740B1" w:rsidRDefault="002740B1" w:rsidP="002740B1">
      <w:pPr>
        <w:tabs>
          <w:tab w:val="left" w:pos="426"/>
        </w:tabs>
        <w:rPr>
          <w:sz w:val="28"/>
          <w:szCs w:val="28"/>
        </w:rPr>
      </w:pPr>
      <w:r w:rsidRPr="002740B1">
        <w:rPr>
          <w:sz w:val="28"/>
          <w:szCs w:val="28"/>
        </w:rPr>
        <w:t>ТОО «С</w:t>
      </w:r>
      <w:r w:rsidRPr="002740B1">
        <w:rPr>
          <w:sz w:val="28"/>
          <w:szCs w:val="28"/>
          <w:lang w:val="kk-KZ"/>
        </w:rPr>
        <w:t>УЛТАН</w:t>
      </w:r>
      <w:r w:rsidRPr="002740B1">
        <w:rPr>
          <w:sz w:val="28"/>
          <w:szCs w:val="28"/>
        </w:rPr>
        <w:t>», Республика Казахстан</w:t>
      </w:r>
    </w:p>
    <w:p w:rsidR="002740B1" w:rsidRPr="002740B1" w:rsidRDefault="002740B1" w:rsidP="002740B1">
      <w:pPr>
        <w:jc w:val="both"/>
        <w:rPr>
          <w:bCs/>
          <w:iCs/>
          <w:sz w:val="28"/>
          <w:szCs w:val="28"/>
        </w:rPr>
      </w:pPr>
      <w:r w:rsidRPr="002740B1">
        <w:rPr>
          <w:bCs/>
          <w:iCs/>
          <w:sz w:val="28"/>
          <w:szCs w:val="28"/>
        </w:rPr>
        <w:t xml:space="preserve">041613, </w:t>
      </w:r>
      <w:proofErr w:type="spellStart"/>
      <w:r w:rsidRPr="002740B1">
        <w:rPr>
          <w:bCs/>
          <w:iCs/>
          <w:sz w:val="28"/>
          <w:szCs w:val="28"/>
        </w:rPr>
        <w:t>Алматинская</w:t>
      </w:r>
      <w:proofErr w:type="spellEnd"/>
      <w:r w:rsidRPr="002740B1">
        <w:rPr>
          <w:bCs/>
          <w:iCs/>
          <w:sz w:val="28"/>
          <w:szCs w:val="28"/>
        </w:rPr>
        <w:t xml:space="preserve"> обл., </w:t>
      </w:r>
      <w:proofErr w:type="spellStart"/>
      <w:r w:rsidRPr="002740B1">
        <w:rPr>
          <w:bCs/>
          <w:iCs/>
          <w:sz w:val="28"/>
          <w:szCs w:val="28"/>
        </w:rPr>
        <w:t>Талгарский</w:t>
      </w:r>
      <w:proofErr w:type="spellEnd"/>
      <w:r w:rsidRPr="002740B1">
        <w:rPr>
          <w:bCs/>
          <w:iCs/>
          <w:sz w:val="28"/>
          <w:szCs w:val="28"/>
        </w:rPr>
        <w:t xml:space="preserve"> р-н, </w:t>
      </w:r>
      <w:proofErr w:type="spellStart"/>
      <w:r w:rsidRPr="002740B1">
        <w:rPr>
          <w:bCs/>
          <w:iCs/>
          <w:sz w:val="28"/>
          <w:szCs w:val="28"/>
        </w:rPr>
        <w:t>с</w:t>
      </w:r>
      <w:proofErr w:type="gramStart"/>
      <w:r w:rsidRPr="002740B1">
        <w:rPr>
          <w:bCs/>
          <w:iCs/>
          <w:sz w:val="28"/>
          <w:szCs w:val="28"/>
        </w:rPr>
        <w:t>.Е</w:t>
      </w:r>
      <w:proofErr w:type="gramEnd"/>
      <w:r w:rsidRPr="002740B1">
        <w:rPr>
          <w:bCs/>
          <w:iCs/>
          <w:sz w:val="28"/>
          <w:szCs w:val="28"/>
        </w:rPr>
        <w:t>ркин</w:t>
      </w:r>
      <w:proofErr w:type="spellEnd"/>
      <w:r w:rsidRPr="002740B1">
        <w:rPr>
          <w:bCs/>
          <w:iCs/>
          <w:sz w:val="28"/>
          <w:szCs w:val="28"/>
        </w:rPr>
        <w:t xml:space="preserve">, ул. </w:t>
      </w:r>
      <w:proofErr w:type="spellStart"/>
      <w:r w:rsidRPr="002740B1">
        <w:rPr>
          <w:bCs/>
          <w:iCs/>
          <w:sz w:val="28"/>
          <w:szCs w:val="28"/>
        </w:rPr>
        <w:t>Б.Момышулы</w:t>
      </w:r>
      <w:proofErr w:type="spellEnd"/>
      <w:r w:rsidRPr="002740B1">
        <w:rPr>
          <w:bCs/>
          <w:iCs/>
          <w:sz w:val="28"/>
          <w:szCs w:val="28"/>
        </w:rPr>
        <w:t xml:space="preserve">, д.5  </w:t>
      </w:r>
    </w:p>
    <w:p w:rsidR="002740B1" w:rsidRPr="002740B1" w:rsidRDefault="002740B1" w:rsidP="002740B1">
      <w:pPr>
        <w:jc w:val="both"/>
        <w:rPr>
          <w:bCs/>
          <w:iCs/>
          <w:sz w:val="28"/>
          <w:szCs w:val="28"/>
          <w:lang w:val="kk-KZ"/>
        </w:rPr>
      </w:pPr>
      <w:r w:rsidRPr="002740B1">
        <w:rPr>
          <w:bCs/>
          <w:iCs/>
          <w:sz w:val="28"/>
          <w:szCs w:val="28"/>
        </w:rPr>
        <w:t>Т</w:t>
      </w:r>
      <w:r w:rsidR="00281A56">
        <w:rPr>
          <w:bCs/>
          <w:iCs/>
          <w:sz w:val="28"/>
          <w:szCs w:val="28"/>
        </w:rPr>
        <w:t>ел./факс: 8 (727) 3054865, 3054</w:t>
      </w:r>
      <w:r w:rsidRPr="002740B1">
        <w:rPr>
          <w:bCs/>
          <w:iCs/>
          <w:sz w:val="28"/>
          <w:szCs w:val="28"/>
          <w:lang w:val="kk-KZ"/>
        </w:rPr>
        <w:t>986</w:t>
      </w:r>
    </w:p>
    <w:p w:rsidR="002740B1" w:rsidRPr="002740B1" w:rsidRDefault="002740B1" w:rsidP="002740B1">
      <w:pPr>
        <w:rPr>
          <w:rStyle w:val="a6"/>
          <w:sz w:val="28"/>
          <w:szCs w:val="28"/>
          <w:lang w:val="kk-KZ"/>
        </w:rPr>
      </w:pPr>
      <w:r w:rsidRPr="002740B1">
        <w:rPr>
          <w:sz w:val="28"/>
          <w:szCs w:val="28"/>
        </w:rPr>
        <w:t xml:space="preserve">Адрес электронной почты: </w:t>
      </w:r>
      <w:hyperlink r:id="rId8" w:history="1">
        <w:r w:rsidRPr="002740B1">
          <w:rPr>
            <w:rStyle w:val="a6"/>
            <w:sz w:val="28"/>
            <w:szCs w:val="28"/>
            <w:lang w:val="en-US"/>
          </w:rPr>
          <w:t>toosultan</w:t>
        </w:r>
        <w:r w:rsidRPr="002740B1">
          <w:rPr>
            <w:rStyle w:val="a6"/>
            <w:sz w:val="28"/>
            <w:szCs w:val="28"/>
          </w:rPr>
          <w:t>@</w:t>
        </w:r>
        <w:r w:rsidRPr="002740B1">
          <w:rPr>
            <w:rStyle w:val="a6"/>
            <w:sz w:val="28"/>
            <w:szCs w:val="28"/>
            <w:lang w:val="en-US"/>
          </w:rPr>
          <w:t>list</w:t>
        </w:r>
        <w:r w:rsidRPr="002740B1">
          <w:rPr>
            <w:rStyle w:val="a6"/>
            <w:sz w:val="28"/>
            <w:szCs w:val="28"/>
          </w:rPr>
          <w:t>.</w:t>
        </w:r>
        <w:proofErr w:type="spellStart"/>
        <w:r w:rsidRPr="002740B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EC2770" w:rsidRPr="002740B1" w:rsidRDefault="00EC2770" w:rsidP="002740B1">
      <w:pPr>
        <w:jc w:val="both"/>
        <w:rPr>
          <w:sz w:val="28"/>
          <w:szCs w:val="28"/>
          <w:lang w:val="kk-KZ"/>
        </w:rPr>
      </w:pPr>
      <w:r w:rsidRPr="002740B1">
        <w:rPr>
          <w:sz w:val="28"/>
          <w:szCs w:val="28"/>
        </w:rPr>
        <w:tab/>
      </w:r>
    </w:p>
    <w:p w:rsidR="00CA06CD" w:rsidRPr="000E452E" w:rsidRDefault="004D4F5B" w:rsidP="000E452E">
      <w:pPr>
        <w:jc w:val="both"/>
        <w:rPr>
          <w:sz w:val="28"/>
          <w:szCs w:val="28"/>
          <w:lang w:val="kk-KZ"/>
        </w:rPr>
      </w:pPr>
    </w:p>
    <w:sectPr w:rsidR="00CA06CD" w:rsidRPr="000E452E" w:rsidSect="00B839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B"/>
    <w:rsid w:val="00031039"/>
    <w:rsid w:val="00086C7A"/>
    <w:rsid w:val="00093D2A"/>
    <w:rsid w:val="000E452E"/>
    <w:rsid w:val="001E0C60"/>
    <w:rsid w:val="00244411"/>
    <w:rsid w:val="002740B1"/>
    <w:rsid w:val="002817F9"/>
    <w:rsid w:val="00281A56"/>
    <w:rsid w:val="00334BA1"/>
    <w:rsid w:val="00364F5C"/>
    <w:rsid w:val="003A100D"/>
    <w:rsid w:val="003C013E"/>
    <w:rsid w:val="00405143"/>
    <w:rsid w:val="00432232"/>
    <w:rsid w:val="004C321C"/>
    <w:rsid w:val="004D4F5B"/>
    <w:rsid w:val="004E56EA"/>
    <w:rsid w:val="00514F77"/>
    <w:rsid w:val="00575839"/>
    <w:rsid w:val="00631E1F"/>
    <w:rsid w:val="00657886"/>
    <w:rsid w:val="00677B48"/>
    <w:rsid w:val="006B4CB8"/>
    <w:rsid w:val="006D69CA"/>
    <w:rsid w:val="006D7373"/>
    <w:rsid w:val="00754A1E"/>
    <w:rsid w:val="00765485"/>
    <w:rsid w:val="00797668"/>
    <w:rsid w:val="007A7D5D"/>
    <w:rsid w:val="00840D27"/>
    <w:rsid w:val="0084257D"/>
    <w:rsid w:val="008E0FBB"/>
    <w:rsid w:val="0091705B"/>
    <w:rsid w:val="009325C8"/>
    <w:rsid w:val="00947DA0"/>
    <w:rsid w:val="00961856"/>
    <w:rsid w:val="009873A5"/>
    <w:rsid w:val="00A51081"/>
    <w:rsid w:val="00AE0683"/>
    <w:rsid w:val="00B70B63"/>
    <w:rsid w:val="00B839CC"/>
    <w:rsid w:val="00B97045"/>
    <w:rsid w:val="00BE2110"/>
    <w:rsid w:val="00C14E6A"/>
    <w:rsid w:val="00C94CA4"/>
    <w:rsid w:val="00D46348"/>
    <w:rsid w:val="00DD0D96"/>
    <w:rsid w:val="00EA496A"/>
    <w:rsid w:val="00EA51C3"/>
    <w:rsid w:val="00EC2770"/>
    <w:rsid w:val="00F141FB"/>
    <w:rsid w:val="00F31F79"/>
    <w:rsid w:val="00F3274C"/>
    <w:rsid w:val="00FB130F"/>
    <w:rsid w:val="00F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ный"/>
    <w:basedOn w:val="a4"/>
    <w:next w:val="a4"/>
    <w:rsid w:val="00EC2770"/>
    <w:pPr>
      <w:autoSpaceDE w:val="0"/>
      <w:autoSpaceDN w:val="0"/>
      <w:adjustRightInd w:val="0"/>
      <w:spacing w:after="0" w:line="280" w:lineRule="atLeast"/>
      <w:jc w:val="center"/>
    </w:pPr>
    <w:rPr>
      <w:sz w:val="20"/>
      <w:szCs w:val="20"/>
    </w:rPr>
  </w:style>
  <w:style w:type="paragraph" w:styleId="a4">
    <w:name w:val="Body Text"/>
    <w:basedOn w:val="a"/>
    <w:link w:val="a5"/>
    <w:rsid w:val="00EC2770"/>
    <w:pPr>
      <w:spacing w:after="120"/>
    </w:pPr>
  </w:style>
  <w:style w:type="character" w:customStyle="1" w:styleId="a5">
    <w:name w:val="Основной текст Знак"/>
    <w:basedOn w:val="a0"/>
    <w:link w:val="a4"/>
    <w:rsid w:val="00EC2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C27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C2770"/>
    <w:rPr>
      <w:color w:val="0000FF"/>
      <w:u w:val="single"/>
    </w:rPr>
  </w:style>
  <w:style w:type="paragraph" w:styleId="a7">
    <w:name w:val="No Spacing"/>
    <w:uiPriority w:val="1"/>
    <w:qFormat/>
    <w:rsid w:val="00EC27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EC277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C27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EC2770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141F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141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ный"/>
    <w:basedOn w:val="a4"/>
    <w:next w:val="a4"/>
    <w:rsid w:val="00EC2770"/>
    <w:pPr>
      <w:autoSpaceDE w:val="0"/>
      <w:autoSpaceDN w:val="0"/>
      <w:adjustRightInd w:val="0"/>
      <w:spacing w:after="0" w:line="280" w:lineRule="atLeast"/>
      <w:jc w:val="center"/>
    </w:pPr>
    <w:rPr>
      <w:sz w:val="20"/>
      <w:szCs w:val="20"/>
    </w:rPr>
  </w:style>
  <w:style w:type="paragraph" w:styleId="a4">
    <w:name w:val="Body Text"/>
    <w:basedOn w:val="a"/>
    <w:link w:val="a5"/>
    <w:rsid w:val="00EC2770"/>
    <w:pPr>
      <w:spacing w:after="120"/>
    </w:pPr>
  </w:style>
  <w:style w:type="character" w:customStyle="1" w:styleId="a5">
    <w:name w:val="Основной текст Знак"/>
    <w:basedOn w:val="a0"/>
    <w:link w:val="a4"/>
    <w:rsid w:val="00EC2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C27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C2770"/>
    <w:rPr>
      <w:color w:val="0000FF"/>
      <w:u w:val="single"/>
    </w:rPr>
  </w:style>
  <w:style w:type="paragraph" w:styleId="a7">
    <w:name w:val="No Spacing"/>
    <w:uiPriority w:val="1"/>
    <w:qFormat/>
    <w:rsid w:val="00EC27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EC277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C27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EC2770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141F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14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osultan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osultan@list.ru" TargetMode="External"/><Relationship Id="rId5" Type="http://schemas.openxmlformats.org/officeDocument/2006/relationships/hyperlink" Target="http://www.ndda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Малгажинова</dc:creator>
  <cp:lastModifiedBy>Дюзгенбекова Бибинур Максатовна</cp:lastModifiedBy>
  <cp:revision>2</cp:revision>
  <dcterms:created xsi:type="dcterms:W3CDTF">2021-08-04T09:49:00Z</dcterms:created>
  <dcterms:modified xsi:type="dcterms:W3CDTF">2021-08-04T09:49:00Z</dcterms:modified>
</cp:coreProperties>
</file>