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7" w:type="dxa"/>
        <w:tblInd w:w="-72" w:type="dxa"/>
        <w:tblLook w:val="00A0" w:firstRow="1" w:lastRow="0" w:firstColumn="1" w:lastColumn="0" w:noHBand="0" w:noVBand="0"/>
      </w:tblPr>
      <w:tblGrid>
        <w:gridCol w:w="4433"/>
        <w:gridCol w:w="4395"/>
        <w:gridCol w:w="5139"/>
      </w:tblGrid>
      <w:tr w:rsidR="0023154F" w:rsidRPr="000E452E" w:rsidTr="007D65E9">
        <w:trPr>
          <w:trHeight w:val="2373"/>
        </w:trPr>
        <w:tc>
          <w:tcPr>
            <w:tcW w:w="4433" w:type="dxa"/>
          </w:tcPr>
          <w:p w:rsidR="0023154F" w:rsidRPr="000E452E" w:rsidRDefault="0023154F" w:rsidP="007D65E9">
            <w:pPr>
              <w:pStyle w:val="1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23154F" w:rsidRPr="000E452E" w:rsidRDefault="0023154F" w:rsidP="007D65E9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0E452E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23154F" w:rsidRPr="000E452E" w:rsidRDefault="0023154F" w:rsidP="007D65E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23154F" w:rsidRPr="000E452E" w:rsidRDefault="0023154F" w:rsidP="007D65E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23154F" w:rsidRPr="000E452E" w:rsidRDefault="0023154F" w:rsidP="007D65E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23154F" w:rsidRPr="000E452E" w:rsidRDefault="0023154F" w:rsidP="007D65E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23154F" w:rsidRPr="000E452E" w:rsidRDefault="0023154F" w:rsidP="007D65E9">
            <w:pPr>
              <w:widowControl w:val="0"/>
              <w:jc w:val="both"/>
              <w:rPr>
                <w:rFonts w:eastAsia="Batang"/>
                <w:sz w:val="28"/>
                <w:szCs w:val="28"/>
              </w:rPr>
            </w:pPr>
            <w:r w:rsidRPr="000E452E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23154F" w:rsidRPr="000E452E" w:rsidRDefault="0023154F" w:rsidP="007D65E9">
            <w:pPr>
              <w:jc w:val="both"/>
              <w:rPr>
                <w:sz w:val="28"/>
                <w:szCs w:val="28"/>
              </w:rPr>
            </w:pPr>
          </w:p>
          <w:p w:rsidR="0023154F" w:rsidRPr="000E452E" w:rsidRDefault="0023154F" w:rsidP="007D65E9">
            <w:pPr>
              <w:jc w:val="both"/>
              <w:rPr>
                <w:sz w:val="28"/>
                <w:szCs w:val="28"/>
                <w:lang w:val="uk-UA"/>
              </w:rPr>
            </w:pPr>
            <w:r w:rsidRPr="000E452E">
              <w:rPr>
                <w:sz w:val="28"/>
                <w:szCs w:val="28"/>
              </w:rPr>
              <w:t xml:space="preserve"> </w:t>
            </w:r>
          </w:p>
        </w:tc>
      </w:tr>
    </w:tbl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</w:p>
    <w:p w:rsidR="00610932" w:rsidRPr="000C3CDF" w:rsidRDefault="00610932" w:rsidP="000C3CDF">
      <w:pPr>
        <w:pStyle w:val="5"/>
        <w:jc w:val="center"/>
        <w:rPr>
          <w:b/>
          <w:bCs/>
          <w:szCs w:val="28"/>
        </w:rPr>
      </w:pPr>
      <w:r w:rsidRPr="000C3CDF">
        <w:rPr>
          <w:b/>
          <w:bCs/>
          <w:szCs w:val="28"/>
        </w:rPr>
        <w:t>Инструкция по медицинскому применению</w:t>
      </w:r>
    </w:p>
    <w:p w:rsidR="00610932" w:rsidRPr="000C3CDF" w:rsidRDefault="00610932" w:rsidP="000C3CDF">
      <w:pPr>
        <w:jc w:val="center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</w:rPr>
        <w:t>лекарственного средства</w:t>
      </w:r>
      <w:r w:rsidR="00FC0950" w:rsidRPr="000C3CDF">
        <w:rPr>
          <w:b/>
          <w:sz w:val="28"/>
          <w:szCs w:val="28"/>
          <w:lang w:val="kk-KZ"/>
        </w:rPr>
        <w:t xml:space="preserve"> </w:t>
      </w:r>
      <w:r w:rsidR="00FC0950" w:rsidRPr="000C3CDF">
        <w:rPr>
          <w:b/>
          <w:sz w:val="28"/>
          <w:szCs w:val="28"/>
        </w:rPr>
        <w:t>(Листок-вкладыш)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</w:rPr>
        <w:t>Торговое название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Водорода п</w:t>
      </w:r>
      <w:r w:rsidR="00F53BDA" w:rsidRPr="000C3CDF">
        <w:rPr>
          <w:sz w:val="28"/>
          <w:szCs w:val="28"/>
          <w:lang w:val="kk-KZ"/>
        </w:rPr>
        <w:t>е</w:t>
      </w:r>
      <w:r w:rsidRPr="000C3CDF">
        <w:rPr>
          <w:sz w:val="28"/>
          <w:szCs w:val="28"/>
          <w:lang w:val="kk-KZ"/>
        </w:rPr>
        <w:t xml:space="preserve">рекись 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 xml:space="preserve">          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b/>
          <w:sz w:val="28"/>
          <w:szCs w:val="28"/>
        </w:rPr>
        <w:t>М</w:t>
      </w:r>
      <w:r w:rsidRPr="000C3CDF">
        <w:rPr>
          <w:b/>
          <w:sz w:val="28"/>
          <w:szCs w:val="28"/>
          <w:lang w:val="kk-KZ"/>
        </w:rPr>
        <w:t>еждународное непатентованное название</w:t>
      </w: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sz w:val="28"/>
          <w:szCs w:val="28"/>
        </w:rPr>
        <w:t>Нет</w:t>
      </w: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</w:p>
    <w:p w:rsidR="00A20A48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>Лекарственная форм</w:t>
      </w:r>
      <w:r w:rsidR="00A20A48" w:rsidRPr="000C3CDF">
        <w:rPr>
          <w:b/>
          <w:sz w:val="28"/>
          <w:szCs w:val="28"/>
        </w:rPr>
        <w:t>а</w:t>
      </w:r>
    </w:p>
    <w:p w:rsidR="00610932" w:rsidRPr="000C3CDF" w:rsidRDefault="00A20A48" w:rsidP="000C3CDF">
      <w:pPr>
        <w:jc w:val="both"/>
        <w:rPr>
          <w:b/>
          <w:sz w:val="28"/>
          <w:szCs w:val="28"/>
        </w:rPr>
      </w:pPr>
      <w:r w:rsidRPr="000C3CDF">
        <w:rPr>
          <w:sz w:val="28"/>
          <w:szCs w:val="28"/>
        </w:rPr>
        <w:t>Раствор</w:t>
      </w:r>
      <w:r w:rsidR="00610932" w:rsidRPr="000C3CDF">
        <w:rPr>
          <w:sz w:val="28"/>
          <w:szCs w:val="28"/>
        </w:rPr>
        <w:t xml:space="preserve"> для наружного применения</w:t>
      </w:r>
      <w:r w:rsidR="00BE6442" w:rsidRPr="000C3CDF">
        <w:rPr>
          <w:sz w:val="28"/>
          <w:szCs w:val="28"/>
        </w:rPr>
        <w:t>,</w:t>
      </w:r>
      <w:r w:rsidR="00610932" w:rsidRPr="000C3CDF">
        <w:rPr>
          <w:sz w:val="28"/>
          <w:szCs w:val="28"/>
        </w:rPr>
        <w:t xml:space="preserve"> 3% 100 мл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  <w:lang w:val="kk-KZ"/>
        </w:rPr>
        <w:t xml:space="preserve">Фармакотерапевтическая группа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Дерматология. Антисептики и дезинфицирующие препараты. Антисептики и дезинфицирующие препараты другие. Перекись водорода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  <w:lang w:val="kk-KZ"/>
        </w:rPr>
        <w:t xml:space="preserve">Код АТХ  </w:t>
      </w:r>
      <w:r w:rsidRPr="000C3CDF">
        <w:rPr>
          <w:sz w:val="28"/>
          <w:szCs w:val="28"/>
          <w:lang w:val="en-US"/>
        </w:rPr>
        <w:t>D</w:t>
      </w:r>
      <w:r w:rsidRPr="000C3CDF">
        <w:rPr>
          <w:sz w:val="28"/>
          <w:szCs w:val="28"/>
        </w:rPr>
        <w:t>08</w:t>
      </w:r>
      <w:r w:rsidRPr="000C3CDF">
        <w:rPr>
          <w:sz w:val="28"/>
          <w:szCs w:val="28"/>
          <w:lang w:val="en-US"/>
        </w:rPr>
        <w:t>AX</w:t>
      </w:r>
      <w:r w:rsidRPr="000C3CDF">
        <w:rPr>
          <w:sz w:val="28"/>
          <w:szCs w:val="28"/>
        </w:rPr>
        <w:t>01</w:t>
      </w:r>
    </w:p>
    <w:p w:rsidR="00610932" w:rsidRPr="000C3CDF" w:rsidRDefault="00610932" w:rsidP="000C3CDF">
      <w:pPr>
        <w:jc w:val="both"/>
        <w:rPr>
          <w:b/>
          <w:sz w:val="28"/>
          <w:szCs w:val="28"/>
          <w:lang w:val="kk-KZ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>Показания к применению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- первичная обработка поверхностных  загрязненных ран, очищение раны от гноя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- для обработки слизистых оболочек при стоматитах, ангинах, гинекологических заболеваниях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>- остановка капиллярных кровотечений из поверхностных ран, носовых кровотечений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>Перечень сведений, необходимых до начала применения</w:t>
      </w:r>
    </w:p>
    <w:p w:rsidR="00610932" w:rsidRPr="000C3CDF" w:rsidRDefault="00610932" w:rsidP="000C3CDF">
      <w:pPr>
        <w:jc w:val="both"/>
        <w:rPr>
          <w:b/>
          <w:i/>
          <w:sz w:val="28"/>
          <w:szCs w:val="28"/>
        </w:rPr>
      </w:pPr>
      <w:r w:rsidRPr="000C3CDF">
        <w:rPr>
          <w:b/>
          <w:i/>
          <w:sz w:val="28"/>
          <w:szCs w:val="28"/>
        </w:rPr>
        <w:t xml:space="preserve">Противопоказания </w:t>
      </w:r>
    </w:p>
    <w:p w:rsidR="00BE6442" w:rsidRPr="000C3CDF" w:rsidRDefault="00BE6442" w:rsidP="00D7265A">
      <w:pPr>
        <w:autoSpaceDE w:val="0"/>
        <w:autoSpaceDN w:val="0"/>
        <w:adjustRightInd w:val="0"/>
        <w:rPr>
          <w:rFonts w:eastAsia="Arial Unicode MS"/>
          <w:color w:val="333333"/>
          <w:sz w:val="28"/>
          <w:szCs w:val="28"/>
          <w:shd w:val="clear" w:color="auto" w:fill="FFFFFF"/>
          <w:lang w:bidi="ru-RU"/>
        </w:rPr>
      </w:pPr>
      <w:r w:rsidRPr="000C3CDF">
        <w:rPr>
          <w:sz w:val="28"/>
          <w:szCs w:val="28"/>
          <w:lang w:val="kk-KZ"/>
        </w:rPr>
        <w:t xml:space="preserve">- </w:t>
      </w:r>
      <w:r w:rsidRPr="000C3CDF">
        <w:rPr>
          <w:rFonts w:eastAsiaTheme="minorHAnsi"/>
          <w:sz w:val="28"/>
          <w:szCs w:val="28"/>
        </w:rPr>
        <w:t>гиперчувствительность к действующему веществу или к любому из вспомогательных</w:t>
      </w:r>
      <w:r w:rsidR="00D7265A">
        <w:rPr>
          <w:rFonts w:eastAsiaTheme="minorHAnsi"/>
          <w:sz w:val="28"/>
          <w:szCs w:val="28"/>
          <w:lang w:val="kk-KZ"/>
        </w:rPr>
        <w:t xml:space="preserve"> </w:t>
      </w:r>
      <w:r w:rsidRPr="000C3CDF">
        <w:rPr>
          <w:rFonts w:eastAsiaTheme="minorHAnsi"/>
          <w:sz w:val="28"/>
          <w:szCs w:val="28"/>
        </w:rPr>
        <w:t>веществ, перечисленных в разделе 6.1</w:t>
      </w:r>
    </w:p>
    <w:p w:rsidR="006B5419" w:rsidRPr="000C3CDF" w:rsidRDefault="006B5419" w:rsidP="000C3CDF">
      <w:pPr>
        <w:jc w:val="both"/>
        <w:rPr>
          <w:b/>
          <w:i/>
          <w:sz w:val="28"/>
          <w:szCs w:val="28"/>
        </w:rPr>
      </w:pPr>
      <w:r w:rsidRPr="000C3CDF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Следует избегать попадания раствора в глаза.</w:t>
      </w:r>
    </w:p>
    <w:p w:rsidR="006B5419" w:rsidRPr="000C3CDF" w:rsidRDefault="006B5419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Не применяют для орошения полостей. Не рекомендуется использовать под окклюзионные повязки. Препарат нестабилен на свету и в тепле.</w:t>
      </w:r>
    </w:p>
    <w:p w:rsidR="006B5419" w:rsidRPr="000C3CDF" w:rsidRDefault="006B5419" w:rsidP="000C3CDF">
      <w:pPr>
        <w:jc w:val="both"/>
        <w:rPr>
          <w:b/>
          <w:i/>
          <w:sz w:val="28"/>
          <w:szCs w:val="28"/>
        </w:rPr>
      </w:pPr>
      <w:r w:rsidRPr="000C3CDF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6B5419" w:rsidRPr="000C3CDF" w:rsidRDefault="006B5419" w:rsidP="000C3CDF">
      <w:pPr>
        <w:pStyle w:val="2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C3CDF">
        <w:rPr>
          <w:rFonts w:ascii="Times New Roman" w:hAnsi="Times New Roman" w:cs="Times New Roman"/>
          <w:sz w:val="28"/>
          <w:szCs w:val="28"/>
        </w:rPr>
        <w:lastRenderedPageBreak/>
        <w:t xml:space="preserve">Раствор перекиси водорода разрушается и теряет активность в щелочной среде, в присутствии солей металлов, сложных радикалов, некоторых </w:t>
      </w:r>
      <w:proofErr w:type="spellStart"/>
      <w:r w:rsidRPr="000C3CDF">
        <w:rPr>
          <w:rFonts w:ascii="Times New Roman" w:hAnsi="Times New Roman" w:cs="Times New Roman"/>
          <w:sz w:val="28"/>
          <w:szCs w:val="28"/>
        </w:rPr>
        <w:t>оксидантов</w:t>
      </w:r>
      <w:proofErr w:type="spellEnd"/>
      <w:r w:rsidRPr="000C3CDF">
        <w:rPr>
          <w:rFonts w:ascii="Times New Roman" w:hAnsi="Times New Roman" w:cs="Times New Roman"/>
          <w:sz w:val="28"/>
          <w:szCs w:val="28"/>
        </w:rPr>
        <w:t>.</w:t>
      </w:r>
    </w:p>
    <w:p w:rsidR="006B5419" w:rsidRPr="000C3CDF" w:rsidRDefault="006B5419" w:rsidP="000C3CDF">
      <w:pPr>
        <w:jc w:val="both"/>
        <w:rPr>
          <w:b/>
          <w:i/>
          <w:sz w:val="28"/>
          <w:szCs w:val="28"/>
          <w:lang w:val="kk-KZ"/>
        </w:rPr>
      </w:pPr>
      <w:r w:rsidRPr="000C3CDF">
        <w:rPr>
          <w:b/>
          <w:i/>
          <w:sz w:val="28"/>
          <w:szCs w:val="28"/>
        </w:rPr>
        <w:t>Специальные предупреждения</w:t>
      </w:r>
    </w:p>
    <w:p w:rsidR="006B5419" w:rsidRPr="000C3CDF" w:rsidRDefault="006B5419" w:rsidP="000C3CDF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0C3CDF">
        <w:rPr>
          <w:sz w:val="28"/>
          <w:szCs w:val="28"/>
          <w:lang w:val="kk-KZ"/>
        </w:rPr>
        <w:t xml:space="preserve">Раздражение кожи, глаз и слизистых оболочек (вспомагательное вещество: натрия бензоат) </w:t>
      </w:r>
    </w:p>
    <w:p w:rsidR="006B5419" w:rsidRPr="000C3CDF" w:rsidRDefault="006B5419" w:rsidP="000C3CDF">
      <w:pPr>
        <w:jc w:val="both"/>
        <w:rPr>
          <w:i/>
          <w:sz w:val="28"/>
          <w:szCs w:val="28"/>
        </w:rPr>
      </w:pPr>
      <w:r w:rsidRPr="000C3CDF">
        <w:rPr>
          <w:i/>
          <w:sz w:val="28"/>
          <w:szCs w:val="28"/>
        </w:rPr>
        <w:t xml:space="preserve">Применение в педиатрии </w:t>
      </w:r>
    </w:p>
    <w:p w:rsidR="006B5419" w:rsidRPr="000C3CDF" w:rsidRDefault="006B5419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Противопоказаний нет.</w:t>
      </w:r>
    </w:p>
    <w:p w:rsidR="006B5419" w:rsidRPr="000C3CDF" w:rsidRDefault="006B5419" w:rsidP="000C3CDF">
      <w:pPr>
        <w:jc w:val="both"/>
        <w:rPr>
          <w:i/>
          <w:sz w:val="28"/>
          <w:szCs w:val="28"/>
        </w:rPr>
      </w:pPr>
      <w:r w:rsidRPr="000C3CDF">
        <w:rPr>
          <w:i/>
          <w:sz w:val="28"/>
          <w:szCs w:val="28"/>
        </w:rPr>
        <w:t>Во время беременности или лактации</w:t>
      </w:r>
    </w:p>
    <w:p w:rsidR="006B5419" w:rsidRPr="000C3CDF" w:rsidRDefault="006B5419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Противопоказаний нет.</w:t>
      </w:r>
    </w:p>
    <w:p w:rsidR="006B5419" w:rsidRPr="000C3CDF" w:rsidRDefault="006B5419" w:rsidP="000C3CDF">
      <w:pPr>
        <w:jc w:val="both"/>
        <w:rPr>
          <w:i/>
          <w:sz w:val="28"/>
          <w:szCs w:val="28"/>
        </w:rPr>
      </w:pPr>
      <w:r w:rsidRPr="000C3CDF">
        <w:rPr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6B5419" w:rsidRPr="000C3CDF" w:rsidRDefault="006B5419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>Применение препарата не влияет на способность управлять транспортными средствами или работать с потенциально опасными механизмами.</w:t>
      </w:r>
    </w:p>
    <w:p w:rsidR="00610932" w:rsidRPr="000C3CDF" w:rsidRDefault="00610932" w:rsidP="000C3CDF">
      <w:pPr>
        <w:jc w:val="both"/>
        <w:rPr>
          <w:b/>
          <w:sz w:val="28"/>
          <w:szCs w:val="28"/>
          <w:lang w:val="kk-KZ"/>
        </w:rPr>
      </w:pPr>
    </w:p>
    <w:p w:rsidR="00070194" w:rsidRPr="000C3CDF" w:rsidRDefault="00070194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>Рекомендации по применению:</w:t>
      </w:r>
    </w:p>
    <w:p w:rsidR="00070194" w:rsidRPr="000C3CDF" w:rsidRDefault="00070194" w:rsidP="000C3CDF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C3CDF">
        <w:rPr>
          <w:b/>
          <w:i/>
          <w:sz w:val="28"/>
          <w:szCs w:val="28"/>
        </w:rPr>
        <w:t>Метод и путь введения</w:t>
      </w:r>
    </w:p>
    <w:p w:rsidR="00070194" w:rsidRPr="000C3CDF" w:rsidRDefault="00070194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Для обработки ран раствор наносят на поврежденный участок кожи.</w:t>
      </w:r>
    </w:p>
    <w:p w:rsidR="00070194" w:rsidRPr="000C3CDF" w:rsidRDefault="00070194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Для полоскания растворяют одну столовую ложку водорода перекиси в стакане воды.</w:t>
      </w:r>
    </w:p>
    <w:p w:rsidR="00070194" w:rsidRPr="000C3CDF" w:rsidRDefault="00070194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>Для аппликаций пораженный участок обрабатывают</w:t>
      </w:r>
      <w:r w:rsidRPr="000C3CDF">
        <w:rPr>
          <w:sz w:val="28"/>
          <w:szCs w:val="28"/>
          <w:lang w:val="kk-KZ"/>
        </w:rPr>
        <w:t xml:space="preserve"> марлевым или ватным тампоном, смоченным раствором водорода перекиси.</w:t>
      </w:r>
    </w:p>
    <w:p w:rsidR="00070194" w:rsidRPr="000C3CDF" w:rsidRDefault="00070194" w:rsidP="000C3CDF">
      <w:pPr>
        <w:jc w:val="both"/>
        <w:rPr>
          <w:b/>
          <w:i/>
          <w:sz w:val="28"/>
          <w:szCs w:val="28"/>
        </w:rPr>
      </w:pPr>
      <w:r w:rsidRPr="000C3CDF">
        <w:rPr>
          <w:b/>
          <w:i/>
          <w:sz w:val="28"/>
          <w:szCs w:val="28"/>
        </w:rPr>
        <w:t xml:space="preserve">Длительность лечения </w:t>
      </w:r>
    </w:p>
    <w:p w:rsidR="00070194" w:rsidRPr="000C3CDF" w:rsidRDefault="00070194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Продолжительность лечения зависит от достигнутого эффекта.</w:t>
      </w:r>
    </w:p>
    <w:p w:rsidR="00070194" w:rsidRPr="000C3CDF" w:rsidRDefault="00070194" w:rsidP="000C3CDF">
      <w:pPr>
        <w:jc w:val="both"/>
        <w:rPr>
          <w:b/>
          <w:i/>
          <w:color w:val="000000"/>
          <w:sz w:val="28"/>
          <w:szCs w:val="28"/>
          <w:lang w:val="kk-KZ"/>
        </w:rPr>
      </w:pPr>
      <w:r w:rsidRPr="000C3CDF">
        <w:rPr>
          <w:b/>
          <w:i/>
          <w:color w:val="000000"/>
          <w:sz w:val="28"/>
          <w:szCs w:val="28"/>
          <w:lang w:val="kk-KZ"/>
        </w:rPr>
        <w:t>М</w:t>
      </w:r>
      <w:r w:rsidRPr="000C3CDF">
        <w:rPr>
          <w:b/>
          <w:i/>
          <w:color w:val="000000"/>
          <w:sz w:val="28"/>
          <w:szCs w:val="28"/>
        </w:rPr>
        <w:t xml:space="preserve">еры, которые необходимо принять в случае передозировки </w:t>
      </w:r>
    </w:p>
    <w:p w:rsidR="00070194" w:rsidRPr="000C3CDF" w:rsidRDefault="00070194" w:rsidP="000C3CDF">
      <w:pPr>
        <w:jc w:val="both"/>
        <w:rPr>
          <w:sz w:val="28"/>
          <w:szCs w:val="28"/>
          <w:lang w:val="kk-KZ"/>
        </w:rPr>
      </w:pPr>
      <w:bookmarkStart w:id="1" w:name="2175220278"/>
      <w:bookmarkEnd w:id="1"/>
      <w:r w:rsidRPr="000C3CDF">
        <w:rPr>
          <w:sz w:val="28"/>
          <w:szCs w:val="28"/>
        </w:rPr>
        <w:t>Не выявлены</w:t>
      </w:r>
    </w:p>
    <w:p w:rsidR="00070194" w:rsidRPr="000C3CDF" w:rsidRDefault="00070194" w:rsidP="000C3CDF">
      <w:pPr>
        <w:jc w:val="both"/>
        <w:rPr>
          <w:b/>
          <w:i/>
          <w:sz w:val="28"/>
          <w:szCs w:val="28"/>
        </w:rPr>
      </w:pPr>
      <w:r w:rsidRPr="000C3CDF">
        <w:rPr>
          <w:rFonts w:eastAsia="Calibri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070194" w:rsidRPr="000C3CDF" w:rsidRDefault="00070194" w:rsidP="000C3CDF">
      <w:pPr>
        <w:jc w:val="both"/>
        <w:rPr>
          <w:sz w:val="28"/>
          <w:szCs w:val="28"/>
          <w:lang w:eastAsia="en-US"/>
        </w:rPr>
      </w:pPr>
      <w:r w:rsidRPr="000C3CDF">
        <w:rPr>
          <w:sz w:val="28"/>
          <w:szCs w:val="28"/>
        </w:rPr>
        <w:t>Обратитесь к врачу или фармацевту за советом прежде, чем применять лекарственный препарат.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FE1CDB" w:rsidRPr="000C3CDF" w:rsidRDefault="00FE1CDB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 xml:space="preserve">Описание нежелательных реакций, </w:t>
      </w:r>
      <w:r w:rsidRPr="000C3CDF">
        <w:rPr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FE1CDB" w:rsidRPr="000C3CDF" w:rsidRDefault="00FE1CDB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 xml:space="preserve">– </w:t>
      </w:r>
      <w:r w:rsidRPr="000C3CDF">
        <w:rPr>
          <w:sz w:val="28"/>
          <w:szCs w:val="28"/>
          <w:lang w:val="kk-KZ"/>
        </w:rPr>
        <w:t>ощущение жжения в момент обработки раны</w:t>
      </w:r>
    </w:p>
    <w:p w:rsidR="00FE1CDB" w:rsidRPr="000C3CDF" w:rsidRDefault="00FE1CDB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>–</w:t>
      </w:r>
      <w:r w:rsidRPr="000C3CDF">
        <w:rPr>
          <w:sz w:val="28"/>
          <w:szCs w:val="28"/>
          <w:lang w:val="kk-KZ"/>
        </w:rPr>
        <w:t xml:space="preserve"> аллергические реакции</w:t>
      </w:r>
    </w:p>
    <w:p w:rsidR="00A875B5" w:rsidRPr="000C3CDF" w:rsidRDefault="00A875B5" w:rsidP="000C3CDF">
      <w:pPr>
        <w:jc w:val="both"/>
        <w:rPr>
          <w:sz w:val="28"/>
          <w:szCs w:val="28"/>
          <w:lang w:val="kk-KZ"/>
        </w:rPr>
      </w:pPr>
    </w:p>
    <w:p w:rsidR="00FE1CDB" w:rsidRPr="000C3CDF" w:rsidRDefault="00FE1CDB" w:rsidP="000C3CDF">
      <w:pPr>
        <w:jc w:val="both"/>
        <w:rPr>
          <w:b/>
          <w:color w:val="000000"/>
          <w:sz w:val="28"/>
          <w:szCs w:val="28"/>
          <w:lang w:val="kk-KZ"/>
        </w:rPr>
      </w:pPr>
      <w:r w:rsidRPr="000C3CDF">
        <w:rPr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FE1CDB" w:rsidRPr="000C3CDF" w:rsidRDefault="00FE1CDB" w:rsidP="000C3CDF">
      <w:pPr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</w:p>
    <w:p w:rsidR="00FE1CDB" w:rsidRPr="000C3CDF" w:rsidRDefault="00FE1CDB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lastRenderedPageBreak/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FE1CDB" w:rsidRPr="000C3CDF" w:rsidRDefault="009B0F7B" w:rsidP="000C3CDF">
      <w:pPr>
        <w:jc w:val="both"/>
        <w:rPr>
          <w:sz w:val="28"/>
          <w:szCs w:val="28"/>
        </w:rPr>
      </w:pPr>
      <w:hyperlink r:id="rId6" w:history="1">
        <w:r w:rsidR="00FE1CDB" w:rsidRPr="000C3CDF">
          <w:rPr>
            <w:rStyle w:val="a3"/>
            <w:sz w:val="28"/>
            <w:szCs w:val="28"/>
            <w:lang w:val="en-US"/>
          </w:rPr>
          <w:t>http</w:t>
        </w:r>
        <w:r w:rsidR="00FE1CDB" w:rsidRPr="000C3CDF">
          <w:rPr>
            <w:rStyle w:val="a3"/>
            <w:sz w:val="28"/>
            <w:szCs w:val="28"/>
          </w:rPr>
          <w:t>://</w:t>
        </w:r>
        <w:r w:rsidR="00FE1CDB" w:rsidRPr="000C3CDF">
          <w:rPr>
            <w:rStyle w:val="a3"/>
            <w:sz w:val="28"/>
            <w:szCs w:val="28"/>
            <w:lang w:val="en-US"/>
          </w:rPr>
          <w:t>www</w:t>
        </w:r>
        <w:r w:rsidR="00FE1CDB" w:rsidRPr="000C3CDF">
          <w:rPr>
            <w:rStyle w:val="a3"/>
            <w:sz w:val="28"/>
            <w:szCs w:val="28"/>
          </w:rPr>
          <w:t>.</w:t>
        </w:r>
        <w:proofErr w:type="spellStart"/>
        <w:r w:rsidR="00FE1CDB" w:rsidRPr="000C3CDF">
          <w:rPr>
            <w:rStyle w:val="a3"/>
            <w:sz w:val="28"/>
            <w:szCs w:val="28"/>
            <w:lang w:val="en-US"/>
          </w:rPr>
          <w:t>ndda</w:t>
        </w:r>
        <w:proofErr w:type="spellEnd"/>
        <w:r w:rsidR="00FE1CDB" w:rsidRPr="000C3CDF">
          <w:rPr>
            <w:rStyle w:val="a3"/>
            <w:sz w:val="28"/>
            <w:szCs w:val="28"/>
          </w:rPr>
          <w:t>.</w:t>
        </w:r>
        <w:proofErr w:type="spellStart"/>
        <w:r w:rsidR="00FE1CDB" w:rsidRPr="000C3CDF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 xml:space="preserve"> </w:t>
      </w:r>
    </w:p>
    <w:p w:rsidR="00610932" w:rsidRPr="000C3CDF" w:rsidRDefault="00610932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  <w:lang w:val="kk-KZ"/>
        </w:rPr>
        <w:t>Дополнительные сведения</w:t>
      </w:r>
    </w:p>
    <w:p w:rsidR="00610932" w:rsidRPr="000C3CDF" w:rsidRDefault="00610932" w:rsidP="000C3CDF">
      <w:pPr>
        <w:jc w:val="both"/>
        <w:rPr>
          <w:b/>
          <w:i/>
          <w:sz w:val="28"/>
          <w:szCs w:val="28"/>
        </w:rPr>
      </w:pPr>
      <w:r w:rsidRPr="000C3CDF">
        <w:rPr>
          <w:b/>
          <w:i/>
          <w:sz w:val="28"/>
          <w:szCs w:val="28"/>
        </w:rPr>
        <w:t>Состав лекарственного препарата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100 мл раствора содержат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  <w:r w:rsidRPr="000C3CDF">
        <w:rPr>
          <w:i/>
          <w:sz w:val="28"/>
          <w:szCs w:val="28"/>
        </w:rPr>
        <w:t xml:space="preserve">активное  вещество  - </w:t>
      </w:r>
      <w:r w:rsidRPr="000C3CDF">
        <w:rPr>
          <w:sz w:val="28"/>
          <w:szCs w:val="28"/>
        </w:rPr>
        <w:t>водорода пероксид</w:t>
      </w:r>
      <w:r w:rsidRPr="000C3CDF">
        <w:rPr>
          <w:i/>
          <w:sz w:val="28"/>
          <w:szCs w:val="28"/>
        </w:rPr>
        <w:t xml:space="preserve"> </w:t>
      </w:r>
      <w:r w:rsidRPr="000C3CDF">
        <w:rPr>
          <w:sz w:val="28"/>
          <w:szCs w:val="28"/>
        </w:rPr>
        <w:t xml:space="preserve"> (в пересчете на 30% содержание водорода пероксида)  -</w:t>
      </w:r>
      <w:r w:rsidRPr="000C3CDF">
        <w:rPr>
          <w:sz w:val="28"/>
          <w:szCs w:val="28"/>
          <w:lang w:val="kk-KZ"/>
        </w:rPr>
        <w:t xml:space="preserve">  10.0 г,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i/>
          <w:sz w:val="28"/>
          <w:szCs w:val="28"/>
          <w:lang w:val="kk-KZ"/>
        </w:rPr>
        <w:t>вспомогательные вещества:</w:t>
      </w:r>
      <w:r w:rsidRPr="000C3CDF">
        <w:rPr>
          <w:sz w:val="28"/>
          <w:szCs w:val="28"/>
          <w:lang w:val="kk-KZ"/>
        </w:rPr>
        <w:t xml:space="preserve"> натрия бензоат,  в</w:t>
      </w:r>
      <w:r w:rsidR="00A20A48" w:rsidRPr="000C3CDF">
        <w:rPr>
          <w:sz w:val="28"/>
          <w:szCs w:val="28"/>
        </w:rPr>
        <w:t>ода очищенная.</w:t>
      </w: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b/>
          <w:i/>
          <w:sz w:val="28"/>
          <w:szCs w:val="28"/>
        </w:rPr>
        <w:t>Описание</w:t>
      </w:r>
      <w:r w:rsidRPr="000C3CDF">
        <w:rPr>
          <w:sz w:val="28"/>
          <w:szCs w:val="28"/>
        </w:rPr>
        <w:t xml:space="preserve"> </w:t>
      </w:r>
      <w:r w:rsidRPr="000C3CDF">
        <w:rPr>
          <w:b/>
          <w:i/>
          <w:sz w:val="28"/>
          <w:szCs w:val="28"/>
        </w:rPr>
        <w:t>внешнего вида, запаха, вкуса</w:t>
      </w:r>
      <w:r w:rsidRPr="000C3CDF">
        <w:rPr>
          <w:sz w:val="28"/>
          <w:szCs w:val="28"/>
        </w:rPr>
        <w:t xml:space="preserve">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Прозрачная бесцветная жидкость без запаха или со слабым своеобразным запахом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 xml:space="preserve"> </w:t>
      </w:r>
    </w:p>
    <w:p w:rsidR="00F07049" w:rsidRPr="000C3CDF" w:rsidRDefault="00610932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</w:rPr>
        <w:t>Форма выпуска и упаковка</w:t>
      </w:r>
    </w:p>
    <w:p w:rsidR="005B6ADB" w:rsidRPr="000C3CDF" w:rsidRDefault="00DD55EA" w:rsidP="000C3CDF">
      <w:pPr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0C3CDF">
        <w:rPr>
          <w:sz w:val="28"/>
          <w:szCs w:val="28"/>
        </w:rPr>
        <w:t xml:space="preserve">По 100 мл </w:t>
      </w:r>
      <w:r w:rsidR="000307AE" w:rsidRPr="000C3CDF">
        <w:rPr>
          <w:sz w:val="28"/>
          <w:szCs w:val="28"/>
        </w:rPr>
        <w:t>в полиэтиленовые флаконы, укупоренные пробкам</w:t>
      </w:r>
      <w:r w:rsidR="005B6ADB" w:rsidRPr="000C3CDF">
        <w:rPr>
          <w:sz w:val="28"/>
          <w:szCs w:val="28"/>
        </w:rPr>
        <w:t>и из полиэтилена с навинчивающи</w:t>
      </w:r>
      <w:r w:rsidR="000307AE" w:rsidRPr="000C3CDF">
        <w:rPr>
          <w:sz w:val="28"/>
          <w:szCs w:val="28"/>
        </w:rPr>
        <w:t>ми крышками</w:t>
      </w:r>
      <w:r w:rsidRPr="000C3CDF">
        <w:rPr>
          <w:sz w:val="28"/>
          <w:szCs w:val="28"/>
          <w:lang w:val="kk-KZ"/>
        </w:rPr>
        <w:t xml:space="preserve">. </w:t>
      </w:r>
    </w:p>
    <w:p w:rsidR="00DD55EA" w:rsidRPr="000C3CDF" w:rsidRDefault="00DD55EA" w:rsidP="000C3CDF">
      <w:pPr>
        <w:jc w:val="both"/>
        <w:rPr>
          <w:sz w:val="28"/>
          <w:szCs w:val="28"/>
          <w:lang w:val="kk-KZ"/>
        </w:rPr>
      </w:pPr>
      <w:r w:rsidRPr="000C3CDF">
        <w:rPr>
          <w:rFonts w:eastAsia="Batang"/>
          <w:bCs/>
          <w:color w:val="000000"/>
          <w:spacing w:val="-6"/>
          <w:sz w:val="28"/>
          <w:szCs w:val="28"/>
          <w:shd w:val="clear" w:color="auto" w:fill="FFFFFF"/>
        </w:rPr>
        <w:t xml:space="preserve">Флаконы вместе с инструкциями по медицинскому применению на </w:t>
      </w:r>
      <w:r w:rsidR="000C3CDF" w:rsidRPr="000C3CDF">
        <w:rPr>
          <w:rFonts w:eastAsia="Batang"/>
          <w:bCs/>
          <w:color w:val="000000"/>
          <w:spacing w:val="-6"/>
          <w:sz w:val="28"/>
          <w:szCs w:val="28"/>
          <w:shd w:val="clear" w:color="auto" w:fill="FFFFFF"/>
          <w:lang w:val="kk-KZ"/>
        </w:rPr>
        <w:t>казахском</w:t>
      </w:r>
      <w:r w:rsidRPr="000C3CDF">
        <w:rPr>
          <w:rFonts w:eastAsia="Batang"/>
          <w:bCs/>
          <w:color w:val="000000"/>
          <w:spacing w:val="-6"/>
          <w:sz w:val="28"/>
          <w:szCs w:val="28"/>
          <w:shd w:val="clear" w:color="auto" w:fill="FFFFFF"/>
        </w:rPr>
        <w:t xml:space="preserve"> и русском языках в соответствующем количестве укладывают в коробку из гофрированного картона.</w:t>
      </w:r>
    </w:p>
    <w:p w:rsidR="00610932" w:rsidRPr="000C3CDF" w:rsidRDefault="00610932" w:rsidP="000C3CDF">
      <w:pPr>
        <w:jc w:val="both"/>
        <w:rPr>
          <w:sz w:val="28"/>
          <w:szCs w:val="28"/>
          <w:lang w:val="kk-KZ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 xml:space="preserve">Срок хранения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2 года</w:t>
      </w:r>
    </w:p>
    <w:p w:rsidR="00A15E48" w:rsidRPr="000C3CDF" w:rsidRDefault="00A15E48" w:rsidP="000C3CDF">
      <w:pPr>
        <w:pStyle w:val="a9"/>
        <w:rPr>
          <w:sz w:val="28"/>
          <w:szCs w:val="28"/>
        </w:rPr>
      </w:pPr>
      <w:r w:rsidRPr="000C3CDF">
        <w:rPr>
          <w:sz w:val="28"/>
          <w:szCs w:val="28"/>
        </w:rPr>
        <w:t>Не применять по истечении срока годности!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610932" w:rsidRPr="00DD6BE6" w:rsidRDefault="00610932" w:rsidP="000C3CDF">
      <w:pPr>
        <w:jc w:val="both"/>
        <w:rPr>
          <w:b/>
          <w:i/>
          <w:sz w:val="28"/>
          <w:szCs w:val="28"/>
        </w:rPr>
      </w:pPr>
      <w:r w:rsidRPr="00DD6BE6">
        <w:rPr>
          <w:b/>
          <w:i/>
          <w:sz w:val="28"/>
          <w:szCs w:val="28"/>
        </w:rPr>
        <w:t xml:space="preserve">Условия хранения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 xml:space="preserve">Хранить в защищенном от света </w:t>
      </w:r>
      <w:r w:rsidR="00F07049" w:rsidRPr="000C3CDF">
        <w:rPr>
          <w:sz w:val="28"/>
          <w:szCs w:val="28"/>
        </w:rPr>
        <w:t xml:space="preserve">месте, при температуре </w:t>
      </w:r>
      <w:r w:rsidR="00ED2972" w:rsidRPr="000C3CDF">
        <w:rPr>
          <w:sz w:val="28"/>
          <w:szCs w:val="28"/>
        </w:rPr>
        <w:t xml:space="preserve">не выше </w:t>
      </w:r>
      <w:r w:rsidR="00ED2972" w:rsidRPr="000C3CDF">
        <w:rPr>
          <w:sz w:val="28"/>
          <w:szCs w:val="28"/>
          <w:lang w:val="kk-KZ"/>
        </w:rPr>
        <w:t>2</w:t>
      </w:r>
      <w:r w:rsidRPr="000C3CDF">
        <w:rPr>
          <w:sz w:val="28"/>
          <w:szCs w:val="28"/>
        </w:rPr>
        <w:t>5ºС.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 xml:space="preserve">Хранить в  недоступном для детей месте!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610932" w:rsidRPr="000C3CDF" w:rsidRDefault="00610932" w:rsidP="000C3CDF">
      <w:pPr>
        <w:jc w:val="both"/>
        <w:rPr>
          <w:b/>
          <w:sz w:val="28"/>
          <w:szCs w:val="28"/>
        </w:rPr>
      </w:pPr>
      <w:r w:rsidRPr="000C3CDF">
        <w:rPr>
          <w:b/>
          <w:sz w:val="28"/>
          <w:szCs w:val="28"/>
        </w:rPr>
        <w:t xml:space="preserve">Условия отпуска из аптек 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  <w:r w:rsidRPr="000C3CDF">
        <w:rPr>
          <w:sz w:val="28"/>
          <w:szCs w:val="28"/>
        </w:rPr>
        <w:t>Без рецепта</w:t>
      </w:r>
    </w:p>
    <w:p w:rsidR="00610932" w:rsidRPr="000C3CDF" w:rsidRDefault="00610932" w:rsidP="000C3CDF">
      <w:pPr>
        <w:jc w:val="both"/>
        <w:rPr>
          <w:sz w:val="28"/>
          <w:szCs w:val="28"/>
        </w:rPr>
      </w:pPr>
    </w:p>
    <w:p w:rsidR="000C3CDF" w:rsidRPr="000C3CDF" w:rsidRDefault="000C3CDF" w:rsidP="000C3CDF">
      <w:pPr>
        <w:jc w:val="both"/>
        <w:rPr>
          <w:b/>
          <w:sz w:val="28"/>
          <w:szCs w:val="28"/>
          <w:lang w:val="kk-KZ"/>
        </w:rPr>
      </w:pPr>
      <w:r w:rsidRPr="000C3CDF">
        <w:rPr>
          <w:b/>
          <w:sz w:val="28"/>
          <w:szCs w:val="28"/>
        </w:rPr>
        <w:t>Сведения о производителе</w:t>
      </w:r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ТОО «СУЛТАН», Республика Казахстан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</w:rPr>
      </w:pPr>
      <w:r w:rsidRPr="000C3CDF">
        <w:rPr>
          <w:bCs/>
          <w:iCs/>
          <w:sz w:val="28"/>
          <w:szCs w:val="28"/>
        </w:rPr>
        <w:t xml:space="preserve">041613, </w:t>
      </w:r>
      <w:proofErr w:type="spellStart"/>
      <w:r w:rsidRPr="000C3CDF">
        <w:rPr>
          <w:bCs/>
          <w:iCs/>
          <w:sz w:val="28"/>
          <w:szCs w:val="28"/>
        </w:rPr>
        <w:t>Алматинская</w:t>
      </w:r>
      <w:proofErr w:type="spellEnd"/>
      <w:r w:rsidRPr="000C3CDF">
        <w:rPr>
          <w:bCs/>
          <w:iCs/>
          <w:sz w:val="28"/>
          <w:szCs w:val="28"/>
        </w:rPr>
        <w:t xml:space="preserve"> обл., </w:t>
      </w:r>
      <w:proofErr w:type="spellStart"/>
      <w:r w:rsidRPr="000C3CDF">
        <w:rPr>
          <w:bCs/>
          <w:iCs/>
          <w:sz w:val="28"/>
          <w:szCs w:val="28"/>
        </w:rPr>
        <w:t>Талгарский</w:t>
      </w:r>
      <w:proofErr w:type="spellEnd"/>
      <w:r w:rsidRPr="000C3CDF">
        <w:rPr>
          <w:bCs/>
          <w:iCs/>
          <w:sz w:val="28"/>
          <w:szCs w:val="28"/>
        </w:rPr>
        <w:t xml:space="preserve"> р-н, </w:t>
      </w:r>
      <w:proofErr w:type="spellStart"/>
      <w:r w:rsidRPr="000C3CDF">
        <w:rPr>
          <w:bCs/>
          <w:iCs/>
          <w:sz w:val="28"/>
          <w:szCs w:val="28"/>
        </w:rPr>
        <w:t>с</w:t>
      </w:r>
      <w:proofErr w:type="gramStart"/>
      <w:r w:rsidRPr="000C3CDF">
        <w:rPr>
          <w:bCs/>
          <w:iCs/>
          <w:sz w:val="28"/>
          <w:szCs w:val="28"/>
        </w:rPr>
        <w:t>.Е</w:t>
      </w:r>
      <w:proofErr w:type="gramEnd"/>
      <w:r w:rsidRPr="000C3CDF">
        <w:rPr>
          <w:bCs/>
          <w:iCs/>
          <w:sz w:val="28"/>
          <w:szCs w:val="28"/>
        </w:rPr>
        <w:t>ркин</w:t>
      </w:r>
      <w:proofErr w:type="spellEnd"/>
      <w:r w:rsidRPr="000C3CDF">
        <w:rPr>
          <w:bCs/>
          <w:iCs/>
          <w:sz w:val="28"/>
          <w:szCs w:val="28"/>
        </w:rPr>
        <w:t xml:space="preserve">, ул. </w:t>
      </w:r>
      <w:proofErr w:type="spellStart"/>
      <w:r w:rsidRPr="000C3CDF">
        <w:rPr>
          <w:bCs/>
          <w:iCs/>
          <w:sz w:val="28"/>
          <w:szCs w:val="28"/>
        </w:rPr>
        <w:t>Б.Момышулы</w:t>
      </w:r>
      <w:proofErr w:type="spellEnd"/>
      <w:r w:rsidRPr="000C3CDF">
        <w:rPr>
          <w:bCs/>
          <w:iCs/>
          <w:sz w:val="28"/>
          <w:szCs w:val="28"/>
        </w:rPr>
        <w:t xml:space="preserve">, д.5  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</w:rPr>
      </w:pPr>
      <w:r w:rsidRPr="000C3CDF">
        <w:rPr>
          <w:bCs/>
          <w:iCs/>
          <w:sz w:val="28"/>
          <w:szCs w:val="28"/>
        </w:rPr>
        <w:t>Тел./факс: 8 (727) 3054865, 3054</w:t>
      </w:r>
      <w:r w:rsidRPr="000C3CDF">
        <w:rPr>
          <w:bCs/>
          <w:iCs/>
          <w:sz w:val="28"/>
          <w:szCs w:val="28"/>
          <w:lang w:val="kk-KZ"/>
        </w:rPr>
        <w:t>98</w:t>
      </w:r>
      <w:r w:rsidRPr="000C3CDF">
        <w:rPr>
          <w:bCs/>
          <w:iCs/>
          <w:sz w:val="28"/>
          <w:szCs w:val="28"/>
        </w:rPr>
        <w:t xml:space="preserve">6 </w:t>
      </w:r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 xml:space="preserve">Адрес электронной почты: </w:t>
      </w:r>
      <w:hyperlink r:id="rId7" w:history="1">
        <w:r w:rsidRPr="000C3CDF">
          <w:rPr>
            <w:rStyle w:val="a3"/>
            <w:sz w:val="28"/>
            <w:szCs w:val="28"/>
            <w:lang w:val="en-US"/>
          </w:rPr>
          <w:t>toosultan</w:t>
        </w:r>
        <w:r w:rsidRPr="000C3CDF">
          <w:rPr>
            <w:rStyle w:val="a3"/>
            <w:sz w:val="28"/>
            <w:szCs w:val="28"/>
          </w:rPr>
          <w:t>@</w:t>
        </w:r>
        <w:r w:rsidRPr="000C3CDF">
          <w:rPr>
            <w:rStyle w:val="a3"/>
            <w:sz w:val="28"/>
            <w:szCs w:val="28"/>
            <w:lang w:val="en-US"/>
          </w:rPr>
          <w:t>list</w:t>
        </w:r>
        <w:r w:rsidRPr="000C3CDF">
          <w:rPr>
            <w:rStyle w:val="a3"/>
            <w:sz w:val="28"/>
            <w:szCs w:val="28"/>
          </w:rPr>
          <w:t>.</w:t>
        </w:r>
        <w:proofErr w:type="spellStart"/>
        <w:r w:rsidRPr="000C3C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</w:p>
    <w:p w:rsidR="000C3CDF" w:rsidRPr="000C3CDF" w:rsidRDefault="000C3CDF" w:rsidP="000C3CDF">
      <w:pPr>
        <w:jc w:val="both"/>
        <w:rPr>
          <w:sz w:val="28"/>
          <w:szCs w:val="28"/>
        </w:rPr>
      </w:pPr>
      <w:r w:rsidRPr="000C3CDF">
        <w:rPr>
          <w:b/>
          <w:bCs/>
          <w:sz w:val="28"/>
          <w:szCs w:val="28"/>
        </w:rPr>
        <w:t>Держатель регистрационного удостоверения</w:t>
      </w:r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  <w:lang w:val="kk-KZ"/>
        </w:rPr>
        <w:t>ТОО «СУЛТАН», Республика Казахстан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</w:rPr>
      </w:pPr>
      <w:r w:rsidRPr="000C3CDF">
        <w:rPr>
          <w:bCs/>
          <w:iCs/>
          <w:sz w:val="28"/>
          <w:szCs w:val="28"/>
        </w:rPr>
        <w:t xml:space="preserve">041613, </w:t>
      </w:r>
      <w:proofErr w:type="spellStart"/>
      <w:r w:rsidRPr="000C3CDF">
        <w:rPr>
          <w:bCs/>
          <w:iCs/>
          <w:sz w:val="28"/>
          <w:szCs w:val="28"/>
        </w:rPr>
        <w:t>Алматинская</w:t>
      </w:r>
      <w:proofErr w:type="spellEnd"/>
      <w:r w:rsidRPr="000C3CDF">
        <w:rPr>
          <w:bCs/>
          <w:iCs/>
          <w:sz w:val="28"/>
          <w:szCs w:val="28"/>
        </w:rPr>
        <w:t xml:space="preserve"> обл., </w:t>
      </w:r>
      <w:proofErr w:type="spellStart"/>
      <w:r w:rsidRPr="000C3CDF">
        <w:rPr>
          <w:bCs/>
          <w:iCs/>
          <w:sz w:val="28"/>
          <w:szCs w:val="28"/>
        </w:rPr>
        <w:t>Талгарский</w:t>
      </w:r>
      <w:proofErr w:type="spellEnd"/>
      <w:r w:rsidRPr="000C3CDF">
        <w:rPr>
          <w:bCs/>
          <w:iCs/>
          <w:sz w:val="28"/>
          <w:szCs w:val="28"/>
        </w:rPr>
        <w:t xml:space="preserve"> р-н, </w:t>
      </w:r>
      <w:proofErr w:type="spellStart"/>
      <w:r w:rsidRPr="000C3CDF">
        <w:rPr>
          <w:bCs/>
          <w:iCs/>
          <w:sz w:val="28"/>
          <w:szCs w:val="28"/>
        </w:rPr>
        <w:t>с</w:t>
      </w:r>
      <w:proofErr w:type="gramStart"/>
      <w:r w:rsidRPr="000C3CDF">
        <w:rPr>
          <w:bCs/>
          <w:iCs/>
          <w:sz w:val="28"/>
          <w:szCs w:val="28"/>
        </w:rPr>
        <w:t>.Е</w:t>
      </w:r>
      <w:proofErr w:type="gramEnd"/>
      <w:r w:rsidRPr="000C3CDF">
        <w:rPr>
          <w:bCs/>
          <w:iCs/>
          <w:sz w:val="28"/>
          <w:szCs w:val="28"/>
        </w:rPr>
        <w:t>ркин</w:t>
      </w:r>
      <w:proofErr w:type="spellEnd"/>
      <w:r w:rsidRPr="000C3CDF">
        <w:rPr>
          <w:bCs/>
          <w:iCs/>
          <w:sz w:val="28"/>
          <w:szCs w:val="28"/>
        </w:rPr>
        <w:t xml:space="preserve">, ул. </w:t>
      </w:r>
      <w:proofErr w:type="spellStart"/>
      <w:r w:rsidRPr="000C3CDF">
        <w:rPr>
          <w:bCs/>
          <w:iCs/>
          <w:sz w:val="28"/>
          <w:szCs w:val="28"/>
        </w:rPr>
        <w:t>Б.Момышулы</w:t>
      </w:r>
      <w:proofErr w:type="spellEnd"/>
      <w:r w:rsidRPr="000C3CDF">
        <w:rPr>
          <w:bCs/>
          <w:iCs/>
          <w:sz w:val="28"/>
          <w:szCs w:val="28"/>
        </w:rPr>
        <w:t xml:space="preserve">, д.5  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</w:rPr>
      </w:pPr>
      <w:r w:rsidRPr="000C3CDF">
        <w:rPr>
          <w:bCs/>
          <w:iCs/>
          <w:sz w:val="28"/>
          <w:szCs w:val="28"/>
        </w:rPr>
        <w:t>Тел./факс: 8 (727) 3054865, 3054</w:t>
      </w:r>
      <w:r w:rsidRPr="000C3CDF">
        <w:rPr>
          <w:bCs/>
          <w:iCs/>
          <w:sz w:val="28"/>
          <w:szCs w:val="28"/>
          <w:lang w:val="kk-KZ"/>
        </w:rPr>
        <w:t>98</w:t>
      </w:r>
      <w:r w:rsidRPr="000C3CDF">
        <w:rPr>
          <w:bCs/>
          <w:iCs/>
          <w:sz w:val="28"/>
          <w:szCs w:val="28"/>
        </w:rPr>
        <w:t xml:space="preserve">6 </w:t>
      </w:r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  <w:r w:rsidRPr="000C3CDF">
        <w:rPr>
          <w:sz w:val="28"/>
          <w:szCs w:val="28"/>
        </w:rPr>
        <w:t xml:space="preserve">Адрес электронной почты: </w:t>
      </w:r>
      <w:hyperlink r:id="rId8" w:history="1">
        <w:r w:rsidRPr="000C3CDF">
          <w:rPr>
            <w:rStyle w:val="a3"/>
            <w:sz w:val="28"/>
            <w:szCs w:val="28"/>
            <w:lang w:val="en-US"/>
          </w:rPr>
          <w:t>toosultan</w:t>
        </w:r>
        <w:r w:rsidRPr="000C3CDF">
          <w:rPr>
            <w:rStyle w:val="a3"/>
            <w:sz w:val="28"/>
            <w:szCs w:val="28"/>
          </w:rPr>
          <w:t>@</w:t>
        </w:r>
        <w:r w:rsidRPr="000C3CDF">
          <w:rPr>
            <w:rStyle w:val="a3"/>
            <w:sz w:val="28"/>
            <w:szCs w:val="28"/>
            <w:lang w:val="en-US"/>
          </w:rPr>
          <w:t>list</w:t>
        </w:r>
        <w:r w:rsidRPr="000C3CDF">
          <w:rPr>
            <w:rStyle w:val="a3"/>
            <w:sz w:val="28"/>
            <w:szCs w:val="28"/>
          </w:rPr>
          <w:t>.</w:t>
        </w:r>
        <w:proofErr w:type="spellStart"/>
        <w:r w:rsidRPr="000C3C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C3CDF" w:rsidRPr="000C3CDF" w:rsidRDefault="000C3CDF" w:rsidP="000C3CDF">
      <w:pPr>
        <w:jc w:val="both"/>
        <w:rPr>
          <w:sz w:val="28"/>
          <w:szCs w:val="28"/>
          <w:lang w:val="kk-KZ"/>
        </w:rPr>
      </w:pPr>
    </w:p>
    <w:p w:rsidR="000C3CDF" w:rsidRPr="000C3CDF" w:rsidRDefault="000C3CDF" w:rsidP="000C3CDF">
      <w:pPr>
        <w:pStyle w:val="20"/>
        <w:spacing w:after="0" w:line="240" w:lineRule="auto"/>
        <w:jc w:val="both"/>
        <w:rPr>
          <w:b/>
          <w:sz w:val="28"/>
          <w:szCs w:val="28"/>
          <w:lang w:eastAsia="de-DE"/>
        </w:rPr>
      </w:pPr>
      <w:proofErr w:type="gramStart"/>
      <w:r w:rsidRPr="000C3CDF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Pr="000C3CDF">
        <w:rPr>
          <w:b/>
          <w:color w:val="000000"/>
          <w:sz w:val="28"/>
          <w:szCs w:val="28"/>
          <w:lang w:val="kk-KZ"/>
        </w:rPr>
        <w:t xml:space="preserve"> </w:t>
      </w:r>
      <w:r w:rsidRPr="000C3CDF">
        <w:rPr>
          <w:b/>
          <w:iCs/>
          <w:sz w:val="28"/>
          <w:szCs w:val="28"/>
        </w:rPr>
        <w:t xml:space="preserve">и  </w:t>
      </w:r>
      <w:r w:rsidRPr="000C3CDF">
        <w:rPr>
          <w:b/>
          <w:iCs/>
          <w:sz w:val="28"/>
          <w:szCs w:val="28"/>
          <w:lang w:eastAsia="de-DE"/>
        </w:rPr>
        <w:t xml:space="preserve"> ответственная</w:t>
      </w:r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0C3CDF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0C3CDF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0C3CDF">
        <w:rPr>
          <w:spacing w:val="-4"/>
          <w:sz w:val="28"/>
          <w:szCs w:val="28"/>
        </w:rPr>
        <w:t xml:space="preserve"> </w:t>
      </w:r>
      <w:proofErr w:type="gramEnd"/>
    </w:p>
    <w:p w:rsidR="000C3CDF" w:rsidRPr="000C3CDF" w:rsidRDefault="000C3CDF" w:rsidP="000C3CDF">
      <w:pPr>
        <w:tabs>
          <w:tab w:val="left" w:pos="426"/>
        </w:tabs>
        <w:rPr>
          <w:sz w:val="28"/>
          <w:szCs w:val="28"/>
        </w:rPr>
      </w:pPr>
      <w:r w:rsidRPr="000C3CDF">
        <w:rPr>
          <w:sz w:val="28"/>
          <w:szCs w:val="28"/>
        </w:rPr>
        <w:t>ТОО «С</w:t>
      </w:r>
      <w:r w:rsidRPr="000C3CDF">
        <w:rPr>
          <w:sz w:val="28"/>
          <w:szCs w:val="28"/>
          <w:lang w:val="kk-KZ"/>
        </w:rPr>
        <w:t>УЛТАН</w:t>
      </w:r>
      <w:r w:rsidRPr="000C3CDF">
        <w:rPr>
          <w:sz w:val="28"/>
          <w:szCs w:val="28"/>
        </w:rPr>
        <w:t>», Республика Казахстан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</w:rPr>
      </w:pPr>
      <w:r w:rsidRPr="000C3CDF">
        <w:rPr>
          <w:bCs/>
          <w:iCs/>
          <w:sz w:val="28"/>
          <w:szCs w:val="28"/>
        </w:rPr>
        <w:t xml:space="preserve">041613, </w:t>
      </w:r>
      <w:proofErr w:type="spellStart"/>
      <w:r w:rsidRPr="000C3CDF">
        <w:rPr>
          <w:bCs/>
          <w:iCs/>
          <w:sz w:val="28"/>
          <w:szCs w:val="28"/>
        </w:rPr>
        <w:t>Алматинская</w:t>
      </w:r>
      <w:proofErr w:type="spellEnd"/>
      <w:r w:rsidRPr="000C3CDF">
        <w:rPr>
          <w:bCs/>
          <w:iCs/>
          <w:sz w:val="28"/>
          <w:szCs w:val="28"/>
        </w:rPr>
        <w:t xml:space="preserve"> обл., </w:t>
      </w:r>
      <w:proofErr w:type="spellStart"/>
      <w:r w:rsidRPr="000C3CDF">
        <w:rPr>
          <w:bCs/>
          <w:iCs/>
          <w:sz w:val="28"/>
          <w:szCs w:val="28"/>
        </w:rPr>
        <w:t>Талгарский</w:t>
      </w:r>
      <w:proofErr w:type="spellEnd"/>
      <w:r w:rsidRPr="000C3CDF">
        <w:rPr>
          <w:bCs/>
          <w:iCs/>
          <w:sz w:val="28"/>
          <w:szCs w:val="28"/>
        </w:rPr>
        <w:t xml:space="preserve"> р-н, </w:t>
      </w:r>
      <w:proofErr w:type="spellStart"/>
      <w:r w:rsidRPr="000C3CDF">
        <w:rPr>
          <w:bCs/>
          <w:iCs/>
          <w:sz w:val="28"/>
          <w:szCs w:val="28"/>
        </w:rPr>
        <w:t>с</w:t>
      </w:r>
      <w:proofErr w:type="gramStart"/>
      <w:r w:rsidRPr="000C3CDF">
        <w:rPr>
          <w:bCs/>
          <w:iCs/>
          <w:sz w:val="28"/>
          <w:szCs w:val="28"/>
        </w:rPr>
        <w:t>.Е</w:t>
      </w:r>
      <w:proofErr w:type="gramEnd"/>
      <w:r w:rsidRPr="000C3CDF">
        <w:rPr>
          <w:bCs/>
          <w:iCs/>
          <w:sz w:val="28"/>
          <w:szCs w:val="28"/>
        </w:rPr>
        <w:t>ркин</w:t>
      </w:r>
      <w:proofErr w:type="spellEnd"/>
      <w:r w:rsidRPr="000C3CDF">
        <w:rPr>
          <w:bCs/>
          <w:iCs/>
          <w:sz w:val="28"/>
          <w:szCs w:val="28"/>
        </w:rPr>
        <w:t xml:space="preserve">, ул. </w:t>
      </w:r>
      <w:proofErr w:type="spellStart"/>
      <w:r w:rsidRPr="000C3CDF">
        <w:rPr>
          <w:bCs/>
          <w:iCs/>
          <w:sz w:val="28"/>
          <w:szCs w:val="28"/>
        </w:rPr>
        <w:t>Б.Момышулы</w:t>
      </w:r>
      <w:proofErr w:type="spellEnd"/>
      <w:r w:rsidRPr="000C3CDF">
        <w:rPr>
          <w:bCs/>
          <w:iCs/>
          <w:sz w:val="28"/>
          <w:szCs w:val="28"/>
        </w:rPr>
        <w:t xml:space="preserve">, д.5  </w:t>
      </w:r>
    </w:p>
    <w:p w:rsidR="000C3CDF" w:rsidRPr="000C3CDF" w:rsidRDefault="000C3CDF" w:rsidP="000C3CDF">
      <w:pPr>
        <w:jc w:val="both"/>
        <w:rPr>
          <w:bCs/>
          <w:iCs/>
          <w:sz w:val="28"/>
          <w:szCs w:val="28"/>
          <w:lang w:val="kk-KZ"/>
        </w:rPr>
      </w:pPr>
      <w:r w:rsidRPr="000C3CDF">
        <w:rPr>
          <w:bCs/>
          <w:iCs/>
          <w:sz w:val="28"/>
          <w:szCs w:val="28"/>
        </w:rPr>
        <w:t>Тел./факс: 8 (727) 3054865, 3054</w:t>
      </w:r>
      <w:r w:rsidRPr="000C3CDF">
        <w:rPr>
          <w:bCs/>
          <w:iCs/>
          <w:sz w:val="28"/>
          <w:szCs w:val="28"/>
          <w:lang w:val="kk-KZ"/>
        </w:rPr>
        <w:t>986</w:t>
      </w:r>
    </w:p>
    <w:p w:rsidR="000C3CDF" w:rsidRPr="000C3CDF" w:rsidRDefault="000C3CDF" w:rsidP="000C3CDF">
      <w:pPr>
        <w:rPr>
          <w:rStyle w:val="a3"/>
          <w:sz w:val="28"/>
          <w:szCs w:val="28"/>
          <w:lang w:val="kk-KZ"/>
        </w:rPr>
      </w:pPr>
      <w:r w:rsidRPr="000C3CDF">
        <w:rPr>
          <w:sz w:val="28"/>
          <w:szCs w:val="28"/>
        </w:rPr>
        <w:t xml:space="preserve">Адрес электронной почты: </w:t>
      </w:r>
      <w:hyperlink r:id="rId9" w:history="1">
        <w:r w:rsidRPr="000C3CDF">
          <w:rPr>
            <w:rStyle w:val="a3"/>
            <w:sz w:val="28"/>
            <w:szCs w:val="28"/>
            <w:lang w:val="en-US"/>
          </w:rPr>
          <w:t>toosultan</w:t>
        </w:r>
        <w:r w:rsidRPr="000C3CDF">
          <w:rPr>
            <w:rStyle w:val="a3"/>
            <w:sz w:val="28"/>
            <w:szCs w:val="28"/>
          </w:rPr>
          <w:t>@</w:t>
        </w:r>
        <w:r w:rsidRPr="000C3CDF">
          <w:rPr>
            <w:rStyle w:val="a3"/>
            <w:sz w:val="28"/>
            <w:szCs w:val="28"/>
            <w:lang w:val="en-US"/>
          </w:rPr>
          <w:t>list</w:t>
        </w:r>
        <w:r w:rsidRPr="000C3CDF">
          <w:rPr>
            <w:rStyle w:val="a3"/>
            <w:sz w:val="28"/>
            <w:szCs w:val="28"/>
          </w:rPr>
          <w:t>.</w:t>
        </w:r>
        <w:proofErr w:type="spellStart"/>
        <w:r w:rsidRPr="000C3C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6055" w:rsidRPr="000C3CDF" w:rsidRDefault="009B0F7B" w:rsidP="000C3CDF">
      <w:pPr>
        <w:jc w:val="both"/>
        <w:rPr>
          <w:sz w:val="28"/>
          <w:szCs w:val="28"/>
          <w:lang w:val="kk-KZ"/>
        </w:rPr>
      </w:pPr>
    </w:p>
    <w:sectPr w:rsidR="007C6055" w:rsidRPr="000C3CDF" w:rsidSect="003111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DB6"/>
    <w:multiLevelType w:val="hybridMultilevel"/>
    <w:tmpl w:val="1818AD9C"/>
    <w:lvl w:ilvl="0" w:tplc="8E40ACD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2"/>
    <w:rsid w:val="000307AE"/>
    <w:rsid w:val="00031801"/>
    <w:rsid w:val="00070194"/>
    <w:rsid w:val="000C3CDF"/>
    <w:rsid w:val="001074E0"/>
    <w:rsid w:val="001C3210"/>
    <w:rsid w:val="001F3C8E"/>
    <w:rsid w:val="00224435"/>
    <w:rsid w:val="0023154F"/>
    <w:rsid w:val="00311148"/>
    <w:rsid w:val="0032542E"/>
    <w:rsid w:val="00383184"/>
    <w:rsid w:val="003C4F30"/>
    <w:rsid w:val="005B6ADB"/>
    <w:rsid w:val="00610932"/>
    <w:rsid w:val="006B5419"/>
    <w:rsid w:val="007151C7"/>
    <w:rsid w:val="00745F2A"/>
    <w:rsid w:val="00774A24"/>
    <w:rsid w:val="009B0F7B"/>
    <w:rsid w:val="009E27E9"/>
    <w:rsid w:val="009F6818"/>
    <w:rsid w:val="00A15E48"/>
    <w:rsid w:val="00A20A48"/>
    <w:rsid w:val="00A336AE"/>
    <w:rsid w:val="00A875B5"/>
    <w:rsid w:val="00BE6442"/>
    <w:rsid w:val="00D4505F"/>
    <w:rsid w:val="00D718A8"/>
    <w:rsid w:val="00D7265A"/>
    <w:rsid w:val="00DD55EA"/>
    <w:rsid w:val="00DD6BE6"/>
    <w:rsid w:val="00EC328F"/>
    <w:rsid w:val="00ED2972"/>
    <w:rsid w:val="00F07049"/>
    <w:rsid w:val="00F53BDA"/>
    <w:rsid w:val="00FC0950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1093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0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10932"/>
    <w:rPr>
      <w:color w:val="0000FF"/>
      <w:u w:val="single"/>
    </w:rPr>
  </w:style>
  <w:style w:type="paragraph" w:styleId="a4">
    <w:name w:val="Body Text"/>
    <w:basedOn w:val="a"/>
    <w:link w:val="a5"/>
    <w:rsid w:val="0061093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a5">
    <w:name w:val="Основной текст Знак"/>
    <w:basedOn w:val="a0"/>
    <w:link w:val="a4"/>
    <w:rsid w:val="0061093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2"/>
    <w:rsid w:val="0061093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1093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uiPriority w:val="1"/>
    <w:qFormat/>
    <w:rsid w:val="00610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6109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10932"/>
    <w:pPr>
      <w:shd w:val="clear" w:color="auto" w:fill="FFFFFF"/>
      <w:spacing w:before="600" w:after="600" w:line="322" w:lineRule="exact"/>
      <w:jc w:val="center"/>
      <w:outlineLvl w:val="0"/>
    </w:pPr>
    <w:rPr>
      <w:sz w:val="27"/>
      <w:szCs w:val="27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74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4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7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4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7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4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4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E1CDB"/>
    <w:pPr>
      <w:ind w:left="720"/>
      <w:contextualSpacing/>
    </w:pPr>
  </w:style>
  <w:style w:type="paragraph" w:styleId="20">
    <w:name w:val="Body Text 2"/>
    <w:basedOn w:val="a"/>
    <w:link w:val="21"/>
    <w:rsid w:val="000C3CD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C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15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1093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0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10932"/>
    <w:rPr>
      <w:color w:val="0000FF"/>
      <w:u w:val="single"/>
    </w:rPr>
  </w:style>
  <w:style w:type="paragraph" w:styleId="a4">
    <w:name w:val="Body Text"/>
    <w:basedOn w:val="a"/>
    <w:link w:val="a5"/>
    <w:rsid w:val="0061093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a5">
    <w:name w:val="Основной текст Знак"/>
    <w:basedOn w:val="a0"/>
    <w:link w:val="a4"/>
    <w:rsid w:val="0061093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2"/>
    <w:rsid w:val="0061093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1093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uiPriority w:val="1"/>
    <w:qFormat/>
    <w:rsid w:val="00610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6109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10932"/>
    <w:pPr>
      <w:shd w:val="clear" w:color="auto" w:fill="FFFFFF"/>
      <w:spacing w:before="600" w:after="600" w:line="322" w:lineRule="exact"/>
      <w:jc w:val="center"/>
      <w:outlineLvl w:val="0"/>
    </w:pPr>
    <w:rPr>
      <w:sz w:val="27"/>
      <w:szCs w:val="27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74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4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7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4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7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4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4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E1CDB"/>
    <w:pPr>
      <w:ind w:left="720"/>
      <w:contextualSpacing/>
    </w:pPr>
  </w:style>
  <w:style w:type="paragraph" w:styleId="20">
    <w:name w:val="Body Text 2"/>
    <w:basedOn w:val="a"/>
    <w:link w:val="21"/>
    <w:rsid w:val="000C3CD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C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15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Гульжан М. Тастанова</cp:lastModifiedBy>
  <cp:revision>2</cp:revision>
  <dcterms:created xsi:type="dcterms:W3CDTF">2021-06-09T03:10:00Z</dcterms:created>
  <dcterms:modified xsi:type="dcterms:W3CDTF">2021-06-09T03:10:00Z</dcterms:modified>
</cp:coreProperties>
</file>