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  <w:r w:rsidRPr="007365D1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 </w:t>
      </w:r>
    </w:p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  <w:r w:rsidRPr="007365D1">
        <w:rPr>
          <w:rFonts w:ascii="Times New Roman" w:hAnsi="Times New Roman"/>
          <w:sz w:val="28"/>
          <w:szCs w:val="28"/>
          <w:lang w:val="kk-KZ"/>
        </w:rPr>
        <w:t xml:space="preserve">Денсаулық сақтау министрлігі </w:t>
      </w:r>
    </w:p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7365D1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Медициналық және </w:t>
      </w:r>
    </w:p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7365D1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фармацевтикалық бақылау </w:t>
      </w:r>
    </w:p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  <w:r w:rsidRPr="007365D1">
        <w:rPr>
          <w:rFonts w:ascii="Times New Roman" w:hAnsi="Times New Roman"/>
          <w:sz w:val="28"/>
          <w:szCs w:val="28"/>
          <w:lang w:val="kk-KZ"/>
        </w:rPr>
        <w:t xml:space="preserve">комитеті» РММ төрағасының </w:t>
      </w:r>
    </w:p>
    <w:p w:rsidR="00BC21A2" w:rsidRPr="002F1900" w:rsidRDefault="00BC21A2" w:rsidP="00C46ED0">
      <w:pPr>
        <w:pStyle w:val="a8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  <w:r w:rsidRPr="007365D1">
        <w:rPr>
          <w:rFonts w:ascii="Times New Roman" w:hAnsi="Times New Roman"/>
          <w:sz w:val="28"/>
          <w:szCs w:val="28"/>
          <w:lang w:val="kk-KZ"/>
        </w:rPr>
        <w:t>20</w:t>
      </w:r>
      <w:r w:rsidR="002F1900" w:rsidRPr="002F1900">
        <w:rPr>
          <w:rFonts w:ascii="Times New Roman" w:hAnsi="Times New Roman"/>
          <w:sz w:val="28"/>
          <w:szCs w:val="28"/>
          <w:lang w:val="kk-KZ"/>
        </w:rPr>
        <w:t xml:space="preserve">21 </w:t>
      </w:r>
      <w:r w:rsidRPr="007365D1">
        <w:rPr>
          <w:rFonts w:ascii="Times New Roman" w:hAnsi="Times New Roman"/>
          <w:sz w:val="28"/>
          <w:szCs w:val="28"/>
          <w:lang w:val="kk-KZ"/>
        </w:rPr>
        <w:t>ж. «</w:t>
      </w:r>
      <w:r w:rsidR="002F1900" w:rsidRPr="002F1900">
        <w:rPr>
          <w:rFonts w:ascii="Times New Roman" w:hAnsi="Times New Roman"/>
          <w:sz w:val="28"/>
          <w:szCs w:val="28"/>
          <w:lang w:val="kk-KZ"/>
        </w:rPr>
        <w:t>17</w:t>
      </w:r>
      <w:r w:rsidRPr="002F190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F1900">
        <w:rPr>
          <w:rFonts w:ascii="Times New Roman" w:hAnsi="Times New Roman"/>
          <w:sz w:val="28"/>
          <w:szCs w:val="28"/>
          <w:lang w:val="kk-KZ"/>
        </w:rPr>
        <w:t>тамыз</w:t>
      </w:r>
    </w:p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  <w:r w:rsidRPr="002F1900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2F1900" w:rsidRPr="002F1900">
        <w:rPr>
          <w:rFonts w:ascii="Times New Roman" w:hAnsi="Times New Roman"/>
          <w:sz w:val="28"/>
          <w:szCs w:val="28"/>
          <w:lang w:val="kk-KZ"/>
        </w:rPr>
        <w:t>0418</w:t>
      </w:r>
      <w:bookmarkStart w:id="0" w:name="_GoBack"/>
      <w:bookmarkEnd w:id="0"/>
      <w:r w:rsidR="002F1900" w:rsidRPr="002F1900">
        <w:rPr>
          <w:rFonts w:ascii="Times New Roman" w:hAnsi="Times New Roman"/>
          <w:sz w:val="28"/>
          <w:szCs w:val="28"/>
          <w:lang w:val="kk-KZ"/>
        </w:rPr>
        <w:t>26</w:t>
      </w:r>
      <w:r w:rsidRPr="002F1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65D1">
        <w:rPr>
          <w:rFonts w:ascii="Times New Roman" w:hAnsi="Times New Roman"/>
          <w:sz w:val="28"/>
          <w:szCs w:val="28"/>
          <w:lang w:val="kk-KZ"/>
        </w:rPr>
        <w:t>бұйрығымен</w:t>
      </w:r>
    </w:p>
    <w:p w:rsidR="00BC21A2" w:rsidRPr="007365D1" w:rsidRDefault="00BC21A2" w:rsidP="00C46ED0">
      <w:pPr>
        <w:pStyle w:val="a8"/>
        <w:ind w:left="510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65D1">
        <w:rPr>
          <w:rFonts w:ascii="Times New Roman" w:hAnsi="Times New Roman"/>
          <w:b/>
          <w:sz w:val="28"/>
          <w:szCs w:val="28"/>
          <w:lang w:val="kk-KZ"/>
        </w:rPr>
        <w:t>БЕКІТІЛГЕН</w:t>
      </w:r>
    </w:p>
    <w:p w:rsidR="00CD762C" w:rsidRPr="000B09C8" w:rsidRDefault="00CD762C" w:rsidP="00C46ED0">
      <w:pPr>
        <w:jc w:val="both"/>
        <w:rPr>
          <w:sz w:val="28"/>
          <w:szCs w:val="28"/>
          <w:lang w:val="kk-KZ"/>
        </w:rPr>
      </w:pPr>
    </w:p>
    <w:p w:rsidR="00CD762C" w:rsidRPr="000B09C8" w:rsidRDefault="00CD762C" w:rsidP="00C46ED0">
      <w:pPr>
        <w:pStyle w:val="2"/>
        <w:rPr>
          <w:szCs w:val="28"/>
          <w:lang w:val="kk-KZ"/>
        </w:rPr>
      </w:pPr>
    </w:p>
    <w:p w:rsidR="00625ED8" w:rsidRPr="000B09C8" w:rsidRDefault="004421FE" w:rsidP="00C46ED0">
      <w:pPr>
        <w:autoSpaceDE w:val="0"/>
        <w:autoSpaceDN w:val="0"/>
        <w:jc w:val="center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Дәрілік препаратты медициналық</w:t>
      </w:r>
    </w:p>
    <w:p w:rsidR="00CD762C" w:rsidRPr="007365D1" w:rsidRDefault="004421FE" w:rsidP="00C46E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қолдану жөніндегі нұсқаулық (Қосымша парақ)</w:t>
      </w:r>
    </w:p>
    <w:p w:rsidR="00CD762C" w:rsidRPr="007365D1" w:rsidRDefault="00CD762C" w:rsidP="00C46ED0">
      <w:pPr>
        <w:jc w:val="both"/>
        <w:rPr>
          <w:sz w:val="28"/>
          <w:szCs w:val="28"/>
          <w:lang w:val="kk-KZ"/>
        </w:rPr>
      </w:pPr>
    </w:p>
    <w:p w:rsidR="00CD762C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Саудалық атауы</w:t>
      </w:r>
    </w:p>
    <w:p w:rsidR="008C4490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Долана тұндырмасы </w:t>
      </w:r>
    </w:p>
    <w:p w:rsidR="00CD762C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-KZ"/>
        </w:rPr>
        <w:t xml:space="preserve"> </w:t>
      </w:r>
    </w:p>
    <w:p w:rsidR="00CD762C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Халықаралық патенттелмеген атауы</w:t>
      </w:r>
    </w:p>
    <w:p w:rsidR="00CD762C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Жоқ</w:t>
      </w:r>
    </w:p>
    <w:p w:rsidR="00CD762C" w:rsidRPr="007365D1" w:rsidRDefault="00CD762C" w:rsidP="00C46ED0">
      <w:pPr>
        <w:jc w:val="both"/>
        <w:rPr>
          <w:sz w:val="28"/>
          <w:szCs w:val="28"/>
          <w:lang w:val="kk-KZ"/>
        </w:rPr>
      </w:pPr>
    </w:p>
    <w:p w:rsidR="00CD762C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Дәрілік түрі, дозасы</w:t>
      </w:r>
    </w:p>
    <w:p w:rsidR="008C4490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Тұндырма 100 мл</w:t>
      </w:r>
    </w:p>
    <w:p w:rsidR="00CD762C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-KZ"/>
        </w:rPr>
        <w:t xml:space="preserve"> </w:t>
      </w:r>
    </w:p>
    <w:p w:rsidR="00CD762C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Фармакотерапиялық тобы</w:t>
      </w:r>
    </w:p>
    <w:p w:rsidR="00F5543B" w:rsidRPr="007365D1" w:rsidRDefault="004421FE" w:rsidP="00C46ED0">
      <w:pPr>
        <w:jc w:val="both"/>
        <w:rPr>
          <w:strike/>
          <w:sz w:val="28"/>
          <w:szCs w:val="28"/>
        </w:rPr>
      </w:pPr>
      <w:r w:rsidRPr="007365D1">
        <w:rPr>
          <w:sz w:val="28"/>
          <w:szCs w:val="28"/>
          <w:lang w:val="kk"/>
        </w:rPr>
        <w:t>Жүрек-қантамыр</w:t>
      </w:r>
      <w:r w:rsidR="00C46ED0">
        <w:rPr>
          <w:sz w:val="28"/>
          <w:szCs w:val="28"/>
          <w:lang w:val="kk-KZ"/>
        </w:rPr>
        <w:t xml:space="preserve"> </w:t>
      </w:r>
      <w:r w:rsidRPr="007365D1">
        <w:rPr>
          <w:sz w:val="28"/>
          <w:szCs w:val="28"/>
          <w:lang w:val="kk"/>
        </w:rPr>
        <w:t>жүйесі.</w:t>
      </w:r>
      <w:r w:rsidR="00C46ED0">
        <w:rPr>
          <w:sz w:val="28"/>
          <w:szCs w:val="28"/>
          <w:lang w:val="kk-KZ"/>
        </w:rPr>
        <w:t xml:space="preserve"> </w:t>
      </w:r>
      <w:r w:rsidRPr="007365D1">
        <w:rPr>
          <w:sz w:val="28"/>
          <w:szCs w:val="28"/>
          <w:lang w:val="kk"/>
        </w:rPr>
        <w:t>Кардиологиялық  препараттар. Басқа кардиологиялық  препараттар.</w:t>
      </w:r>
    </w:p>
    <w:p w:rsidR="00F5543B" w:rsidRPr="007365D1" w:rsidRDefault="004421FE" w:rsidP="00C46ED0">
      <w:pPr>
        <w:suppressAutoHyphens/>
        <w:jc w:val="both"/>
        <w:rPr>
          <w:sz w:val="28"/>
          <w:szCs w:val="28"/>
        </w:rPr>
      </w:pPr>
      <w:r w:rsidRPr="007365D1">
        <w:rPr>
          <w:sz w:val="28"/>
          <w:szCs w:val="28"/>
          <w:lang w:val="kk"/>
        </w:rPr>
        <w:t>АТХ коды С01ЕВ</w:t>
      </w:r>
    </w:p>
    <w:p w:rsidR="008C4490" w:rsidRPr="007365D1" w:rsidRDefault="008C4490" w:rsidP="00C46ED0">
      <w:pPr>
        <w:ind w:right="-1"/>
        <w:jc w:val="both"/>
        <w:rPr>
          <w:i/>
          <w:sz w:val="28"/>
          <w:szCs w:val="28"/>
        </w:rPr>
      </w:pPr>
    </w:p>
    <w:p w:rsidR="00CD762C" w:rsidRPr="007365D1" w:rsidRDefault="004421FE" w:rsidP="00C46ED0">
      <w:pPr>
        <w:jc w:val="both"/>
        <w:rPr>
          <w:b/>
          <w:sz w:val="28"/>
          <w:szCs w:val="28"/>
        </w:rPr>
      </w:pPr>
      <w:r w:rsidRPr="007365D1">
        <w:rPr>
          <w:b/>
          <w:sz w:val="28"/>
          <w:szCs w:val="28"/>
          <w:lang w:val="kk"/>
        </w:rPr>
        <w:t>Қолданылуы</w:t>
      </w:r>
    </w:p>
    <w:p w:rsidR="008C4490" w:rsidRPr="007365D1" w:rsidRDefault="004421FE" w:rsidP="00C46ED0">
      <w:pPr>
        <w:jc w:val="both"/>
        <w:rPr>
          <w:i/>
          <w:iCs/>
          <w:sz w:val="28"/>
          <w:szCs w:val="28"/>
        </w:rPr>
      </w:pPr>
      <w:r w:rsidRPr="007365D1">
        <w:rPr>
          <w:i/>
          <w:iCs/>
          <w:sz w:val="28"/>
          <w:szCs w:val="28"/>
          <w:lang w:val="kk"/>
        </w:rPr>
        <w:t xml:space="preserve">Кешенді ем құрамында 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 xml:space="preserve">- жүрек </w:t>
      </w:r>
      <w:r w:rsidR="000B09C8" w:rsidRPr="002B6E28">
        <w:rPr>
          <w:sz w:val="28"/>
          <w:szCs w:val="28"/>
          <w:lang w:val="kk"/>
        </w:rPr>
        <w:t>қызметінің функционалдық бұзыл</w:t>
      </w:r>
      <w:r w:rsidR="000B09C8" w:rsidRPr="002B6E28">
        <w:rPr>
          <w:sz w:val="28"/>
          <w:szCs w:val="28"/>
          <w:lang w:val="kk-KZ"/>
        </w:rPr>
        <w:t>ысы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- гипертония</w:t>
      </w:r>
      <w:r w:rsidR="00BC21A2" w:rsidRPr="002B6E28">
        <w:rPr>
          <w:sz w:val="28"/>
          <w:szCs w:val="28"/>
          <w:lang w:val="kk-KZ"/>
        </w:rPr>
        <w:t>лық</w:t>
      </w:r>
      <w:r w:rsidR="00BC21A2" w:rsidRPr="002B6E28">
        <w:rPr>
          <w:sz w:val="28"/>
          <w:szCs w:val="28"/>
          <w:lang w:val="kk"/>
        </w:rPr>
        <w:t xml:space="preserve"> ауру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- стенокардия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 xml:space="preserve">- жыпылықтағыш аритмия  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- жүйке қозғыштығының жоғарылауы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- климактериялық невроз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 xml:space="preserve">- </w:t>
      </w:r>
      <w:r w:rsidR="00C46ED0" w:rsidRPr="00A20D35">
        <w:rPr>
          <w:sz w:val="28"/>
          <w:szCs w:val="28"/>
          <w:lang w:val="kk-KZ"/>
        </w:rPr>
        <w:t>пароксизмаль</w:t>
      </w:r>
      <w:r w:rsidR="00C46ED0">
        <w:rPr>
          <w:sz w:val="28"/>
          <w:szCs w:val="28"/>
          <w:lang w:val="kk-KZ"/>
        </w:rPr>
        <w:t>ді</w:t>
      </w:r>
      <w:r w:rsidRPr="002B6E28">
        <w:rPr>
          <w:sz w:val="28"/>
          <w:szCs w:val="28"/>
          <w:lang w:val="kk"/>
        </w:rPr>
        <w:t xml:space="preserve"> тахикардия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- ангионевроз</w:t>
      </w:r>
    </w:p>
    <w:p w:rsidR="000F6EA2" w:rsidRPr="002B6E28" w:rsidRDefault="004421FE" w:rsidP="00C46ED0">
      <w:pPr>
        <w:jc w:val="both"/>
        <w:rPr>
          <w:sz w:val="28"/>
          <w:szCs w:val="28"/>
          <w:shd w:val="clear" w:color="auto" w:fill="FFFFFF"/>
          <w:lang w:val="kk-KZ"/>
        </w:rPr>
      </w:pPr>
      <w:r w:rsidRPr="002B6E28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0F6EA2" w:rsidRPr="002B6E28" w:rsidRDefault="004421FE" w:rsidP="00C46ED0">
      <w:pPr>
        <w:jc w:val="both"/>
        <w:rPr>
          <w:sz w:val="28"/>
          <w:szCs w:val="28"/>
          <w:shd w:val="clear" w:color="auto" w:fill="FFFFFF"/>
          <w:lang w:val="kk-KZ"/>
        </w:rPr>
      </w:pPr>
      <w:r w:rsidRPr="002B6E28">
        <w:rPr>
          <w:b/>
          <w:sz w:val="28"/>
          <w:szCs w:val="28"/>
          <w:lang w:val="kk"/>
        </w:rPr>
        <w:t xml:space="preserve">Қолданудың басталуына дейінгі қажетті мәліметтер тізбесі  </w:t>
      </w:r>
    </w:p>
    <w:p w:rsidR="000F6EA2" w:rsidRPr="002B6E28" w:rsidRDefault="004421FE" w:rsidP="00C46ED0">
      <w:pPr>
        <w:jc w:val="both"/>
        <w:rPr>
          <w:i/>
          <w:sz w:val="28"/>
          <w:szCs w:val="28"/>
          <w:lang w:val="kk-KZ"/>
        </w:rPr>
      </w:pPr>
      <w:r w:rsidRPr="002B6E28">
        <w:rPr>
          <w:b/>
          <w:i/>
          <w:sz w:val="28"/>
          <w:szCs w:val="28"/>
          <w:lang w:val="kk"/>
        </w:rPr>
        <w:t xml:space="preserve">Қолдануға болмайтын жағдайлар  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 xml:space="preserve">- препарат компоненттеріне жеке жоғары сезімталдық  </w:t>
      </w:r>
    </w:p>
    <w:p w:rsidR="008C4490" w:rsidRPr="002B6E28" w:rsidRDefault="004421FE" w:rsidP="00C46ED0">
      <w:pPr>
        <w:jc w:val="both"/>
        <w:rPr>
          <w:color w:val="000000"/>
          <w:sz w:val="28"/>
          <w:szCs w:val="28"/>
          <w:lang w:val="kk-KZ"/>
        </w:rPr>
      </w:pPr>
      <w:r w:rsidRPr="002B6E28">
        <w:rPr>
          <w:color w:val="000000"/>
          <w:sz w:val="28"/>
          <w:szCs w:val="28"/>
          <w:lang w:val="kk"/>
        </w:rPr>
        <w:t>- артериялық қысымды төмендету</w:t>
      </w:r>
    </w:p>
    <w:p w:rsidR="008C4490" w:rsidRPr="002B6E2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color w:val="000000"/>
          <w:sz w:val="28"/>
          <w:szCs w:val="28"/>
          <w:lang w:val="kk"/>
        </w:rPr>
        <w:t>- жүрек ырғағының бұзылуы</w:t>
      </w:r>
    </w:p>
    <w:p w:rsidR="008C4490" w:rsidRPr="000B09C8" w:rsidRDefault="004421FE" w:rsidP="00C46ED0">
      <w:pPr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- жүктілік және лактация кезеңі</w:t>
      </w:r>
    </w:p>
    <w:p w:rsidR="008C4490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- 18 жасқа дейінгі жасөспірімдер және балалар  </w:t>
      </w:r>
    </w:p>
    <w:p w:rsidR="003179B6" w:rsidRPr="007365D1" w:rsidRDefault="004421FE" w:rsidP="00C46ED0">
      <w:pPr>
        <w:jc w:val="both"/>
        <w:rPr>
          <w:b/>
          <w:i/>
          <w:sz w:val="28"/>
          <w:szCs w:val="28"/>
          <w:lang w:val="kk-KZ"/>
        </w:rPr>
      </w:pPr>
      <w:r w:rsidRPr="007365D1">
        <w:rPr>
          <w:b/>
          <w:i/>
          <w:sz w:val="28"/>
          <w:szCs w:val="28"/>
          <w:lang w:val="kk"/>
        </w:rPr>
        <w:lastRenderedPageBreak/>
        <w:t>Қолдану кезіндегі қажетті сақтық шаралары</w:t>
      </w:r>
    </w:p>
    <w:p w:rsidR="00AA3FBC" w:rsidRPr="007365D1" w:rsidRDefault="004421FE" w:rsidP="00C46ED0">
      <w:pPr>
        <w:pStyle w:val="3"/>
        <w:tabs>
          <w:tab w:val="left" w:pos="0"/>
        </w:tabs>
        <w:suppressAutoHyphens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Ересектерге арналған препараттың ең жоғары бір реттік дозасындағы абсолютті спирттің мөлшері 0.45 г құрайды, ересектерге арналған препараттың ең жоғары тәуліктік дозасында 1.8 г абсолютті спирт бар. </w:t>
      </w:r>
    </w:p>
    <w:p w:rsidR="00AA3FBC" w:rsidRPr="007365D1" w:rsidRDefault="004421FE" w:rsidP="00C46ED0">
      <w:pPr>
        <w:pStyle w:val="3"/>
        <w:tabs>
          <w:tab w:val="left" w:pos="0"/>
        </w:tabs>
        <w:suppressAutoHyphens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Құрамына этанол болуына байланысты тұндырманы ұзақ уақыт қабылдау ұсынылмайды.</w:t>
      </w:r>
    </w:p>
    <w:p w:rsidR="000F6EA2" w:rsidRPr="007365D1" w:rsidRDefault="004421FE" w:rsidP="00C46ED0">
      <w:pPr>
        <w:jc w:val="both"/>
        <w:rPr>
          <w:b/>
          <w:i/>
          <w:sz w:val="28"/>
          <w:szCs w:val="28"/>
          <w:lang w:val="kk-KZ"/>
        </w:rPr>
      </w:pPr>
      <w:r w:rsidRPr="007365D1">
        <w:rPr>
          <w:b/>
          <w:i/>
          <w:sz w:val="28"/>
          <w:szCs w:val="28"/>
          <w:lang w:val="kk"/>
        </w:rPr>
        <w:t>Басқа дәрілік препараттармен өзара әрекеттесуі</w:t>
      </w:r>
    </w:p>
    <w:p w:rsidR="008C4490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Препаратты және жүрек гликозидтерін (строфантин, дигоксин және т. б.) біріктірілімде қолданған кезде кардиотонустық әсердің күшейгені байқалады;  β-адреноблокаторлармен – гипотензивтік әсері күшеюі мүмкін.</w:t>
      </w:r>
    </w:p>
    <w:p w:rsidR="000F6EA2" w:rsidRPr="007365D1" w:rsidRDefault="004421FE" w:rsidP="00C46ED0">
      <w:pPr>
        <w:jc w:val="both"/>
        <w:rPr>
          <w:b/>
          <w:i/>
          <w:sz w:val="28"/>
          <w:szCs w:val="28"/>
          <w:lang w:val="kk-KZ"/>
        </w:rPr>
      </w:pPr>
      <w:r w:rsidRPr="007365D1">
        <w:rPr>
          <w:b/>
          <w:i/>
          <w:sz w:val="28"/>
          <w:szCs w:val="28"/>
          <w:lang w:val="kk"/>
        </w:rPr>
        <w:t>Арнайы ескертулер</w:t>
      </w:r>
    </w:p>
    <w:p w:rsidR="00A04B31" w:rsidRPr="002B6E28" w:rsidRDefault="004421FE" w:rsidP="00C46ED0">
      <w:pPr>
        <w:pStyle w:val="3"/>
        <w:rPr>
          <w:color w:val="auto"/>
          <w:sz w:val="28"/>
          <w:szCs w:val="28"/>
          <w:lang w:val="kk"/>
        </w:rPr>
      </w:pPr>
      <w:r w:rsidRPr="002B6E28">
        <w:rPr>
          <w:sz w:val="28"/>
          <w:szCs w:val="28"/>
          <w:lang w:val="kk"/>
        </w:rPr>
        <w:t xml:space="preserve">Препаратты тамақтану кезінде, оның компоненттерімен өзара әрекеттесуін болдырмау үшін қабылдауға болмайды. Бауыр аурулары, эпилепсия, </w:t>
      </w:r>
      <w:r w:rsidRPr="002B6E28">
        <w:rPr>
          <w:color w:val="auto"/>
          <w:sz w:val="28"/>
          <w:szCs w:val="28"/>
          <w:lang w:val="kk"/>
        </w:rPr>
        <w:t>бас сүйек-ми жарақаттары</w:t>
      </w:r>
      <w:r w:rsidR="00BC21A2" w:rsidRPr="002B6E28">
        <w:rPr>
          <w:color w:val="auto"/>
          <w:sz w:val="28"/>
          <w:szCs w:val="28"/>
          <w:lang w:val="kk-KZ"/>
        </w:rPr>
        <w:t xml:space="preserve"> </w:t>
      </w:r>
      <w:r w:rsidRPr="002B6E28">
        <w:rPr>
          <w:sz w:val="28"/>
          <w:szCs w:val="28"/>
          <w:lang w:val="kk"/>
        </w:rPr>
        <w:t>кезінде сақтықпен.</w:t>
      </w:r>
    </w:p>
    <w:p w:rsidR="00A04B31" w:rsidRPr="002B6E28" w:rsidRDefault="004421FE" w:rsidP="00C46ED0">
      <w:pPr>
        <w:pStyle w:val="21"/>
        <w:spacing w:after="0" w:line="240" w:lineRule="auto"/>
        <w:jc w:val="both"/>
        <w:rPr>
          <w:sz w:val="28"/>
          <w:szCs w:val="28"/>
          <w:lang w:val="kk-KZ"/>
        </w:rPr>
      </w:pPr>
      <w:r w:rsidRPr="002B6E28">
        <w:rPr>
          <w:sz w:val="28"/>
          <w:szCs w:val="28"/>
          <w:lang w:val="kk"/>
        </w:rPr>
        <w:t>Созылмалы алкоголизмнен зардап шегетін адамдарға препаратты қолдану ұсынылмайды.</w:t>
      </w:r>
    </w:p>
    <w:p w:rsidR="003179B6" w:rsidRPr="007365D1" w:rsidRDefault="004421FE" w:rsidP="00C46ED0">
      <w:pPr>
        <w:jc w:val="both"/>
        <w:rPr>
          <w:i/>
          <w:sz w:val="28"/>
          <w:szCs w:val="28"/>
          <w:lang w:val="kk-KZ"/>
        </w:rPr>
      </w:pPr>
      <w:r w:rsidRPr="002B6E28">
        <w:rPr>
          <w:i/>
          <w:sz w:val="28"/>
          <w:szCs w:val="28"/>
          <w:lang w:val="kk"/>
        </w:rPr>
        <w:t>Жүктілік немесе лактация кезінде</w:t>
      </w:r>
    </w:p>
    <w:p w:rsidR="00045D62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napToGrid w:val="0"/>
          <w:sz w:val="28"/>
          <w:szCs w:val="28"/>
          <w:lang w:val="kk"/>
        </w:rPr>
        <w:t>Жүктілік немесе бала емізу кезеңінде қолдануға рұқсат етілмейді.</w:t>
      </w:r>
    </w:p>
    <w:p w:rsidR="00A04B31" w:rsidRPr="007365D1" w:rsidRDefault="004421FE" w:rsidP="00C46ED0">
      <w:pPr>
        <w:pStyle w:val="21"/>
        <w:tabs>
          <w:tab w:val="left" w:pos="6255"/>
        </w:tabs>
        <w:spacing w:after="0" w:line="240" w:lineRule="auto"/>
        <w:jc w:val="both"/>
        <w:rPr>
          <w:i/>
          <w:iCs/>
          <w:sz w:val="28"/>
          <w:szCs w:val="28"/>
          <w:lang w:val="kk-KZ"/>
        </w:rPr>
      </w:pPr>
      <w:r w:rsidRPr="007365D1">
        <w:rPr>
          <w:i/>
          <w:iCs/>
          <w:sz w:val="28"/>
          <w:szCs w:val="28"/>
          <w:lang w:val="kk"/>
        </w:rPr>
        <w:t>Препараттың көлік құралын және қауіптілігі зор механизмдерді басқару қабілетіне әсер ету ерекшеліктері</w:t>
      </w:r>
      <w:r w:rsidRPr="007365D1">
        <w:rPr>
          <w:i/>
          <w:iCs/>
          <w:sz w:val="28"/>
          <w:szCs w:val="28"/>
          <w:lang w:val="kk"/>
        </w:rPr>
        <w:tab/>
      </w:r>
    </w:p>
    <w:p w:rsidR="00A04B31" w:rsidRPr="007365D1" w:rsidRDefault="004421FE" w:rsidP="00C46ED0">
      <w:pPr>
        <w:contextualSpacing/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Препаратты қолдану препараттағы этил спиртінің болуына байланысты автокөлікті және қауіптілігі зор механизмд</w:t>
      </w:r>
      <w:r w:rsidR="00BC21A2" w:rsidRPr="007365D1">
        <w:rPr>
          <w:sz w:val="28"/>
          <w:szCs w:val="28"/>
          <w:lang w:val="kk"/>
        </w:rPr>
        <w:t>ерді басқару қабілетіне әсер ет</w:t>
      </w:r>
      <w:r w:rsidRPr="007365D1">
        <w:rPr>
          <w:sz w:val="28"/>
          <w:szCs w:val="28"/>
          <w:lang w:val="kk"/>
        </w:rPr>
        <w:t>еді.</w:t>
      </w:r>
    </w:p>
    <w:p w:rsidR="00A04B31" w:rsidRPr="007365D1" w:rsidRDefault="00A04B31" w:rsidP="00C46ED0">
      <w:pPr>
        <w:pStyle w:val="21"/>
        <w:spacing w:after="0" w:line="240" w:lineRule="auto"/>
        <w:jc w:val="both"/>
        <w:rPr>
          <w:sz w:val="28"/>
          <w:szCs w:val="28"/>
          <w:lang w:val="kk-KZ"/>
        </w:rPr>
      </w:pPr>
    </w:p>
    <w:p w:rsidR="00CD762C" w:rsidRPr="007365D1" w:rsidRDefault="004421FE" w:rsidP="00C46ED0">
      <w:pPr>
        <w:pStyle w:val="a3"/>
        <w:rPr>
          <w:b/>
          <w:szCs w:val="28"/>
          <w:lang w:val="kk-KZ"/>
        </w:rPr>
      </w:pPr>
      <w:r w:rsidRPr="007365D1">
        <w:rPr>
          <w:b/>
          <w:szCs w:val="28"/>
          <w:lang w:val="kk"/>
        </w:rPr>
        <w:t>Қолдану бойынша ұсынымдар</w:t>
      </w:r>
    </w:p>
    <w:p w:rsidR="007E0143" w:rsidRPr="007365D1" w:rsidRDefault="004421FE" w:rsidP="00C46ED0">
      <w:pPr>
        <w:pStyle w:val="1"/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7365D1">
        <w:rPr>
          <w:rFonts w:ascii="Times New Roman" w:hAnsi="Times New Roman" w:cs="Times New Roman"/>
          <w:i/>
          <w:color w:val="000000" w:themeColor="text1"/>
          <w:lang w:val="kk"/>
        </w:rPr>
        <w:t>Дозалау режимі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Долана тұндырмасын тамақтан</w:t>
      </w:r>
      <w:r w:rsidR="00C46ED0">
        <w:rPr>
          <w:sz w:val="28"/>
          <w:szCs w:val="28"/>
          <w:lang w:val="kk-KZ"/>
        </w:rPr>
        <w:t>у</w:t>
      </w:r>
      <w:r w:rsidRPr="007365D1">
        <w:rPr>
          <w:sz w:val="28"/>
          <w:szCs w:val="28"/>
          <w:lang w:val="kk"/>
        </w:rPr>
        <w:t xml:space="preserve">ға дейін ішке қабылдайды.    </w:t>
      </w:r>
    </w:p>
    <w:p w:rsidR="00A04B31" w:rsidRPr="007365D1" w:rsidRDefault="004421FE" w:rsidP="00C46ED0">
      <w:pPr>
        <w:jc w:val="both"/>
        <w:rPr>
          <w:sz w:val="28"/>
          <w:szCs w:val="28"/>
          <w:lang w:val="kk"/>
        </w:rPr>
      </w:pPr>
      <w:r w:rsidRPr="007365D1">
        <w:rPr>
          <w:sz w:val="28"/>
          <w:szCs w:val="28"/>
          <w:lang w:val="kk"/>
        </w:rPr>
        <w:t xml:space="preserve">Ересектерге тамақтануға дейін 20 тамшыдан күніне 3 рет. Емдеу курсы 20-30 күн. </w:t>
      </w:r>
    </w:p>
    <w:p w:rsidR="00F91671" w:rsidRPr="007365D1" w:rsidRDefault="004421FE" w:rsidP="00C46ED0">
      <w:pPr>
        <w:jc w:val="both"/>
        <w:rPr>
          <w:b/>
          <w:i/>
          <w:sz w:val="28"/>
          <w:szCs w:val="28"/>
          <w:lang w:val="kk-KZ"/>
        </w:rPr>
      </w:pPr>
      <w:r w:rsidRPr="007365D1">
        <w:rPr>
          <w:b/>
          <w:i/>
          <w:sz w:val="28"/>
          <w:szCs w:val="28"/>
          <w:lang w:val="kk"/>
        </w:rPr>
        <w:t>Енгізу әдісі мен жолы</w:t>
      </w:r>
    </w:p>
    <w:p w:rsidR="00045D62" w:rsidRPr="007365D1" w:rsidRDefault="004421FE" w:rsidP="00C46ED0">
      <w:pPr>
        <w:jc w:val="both"/>
        <w:rPr>
          <w:rStyle w:val="FontStyle20"/>
          <w:sz w:val="28"/>
          <w:szCs w:val="28"/>
          <w:lang w:val="kk-KZ" w:bidi="ru-RU"/>
        </w:rPr>
      </w:pPr>
      <w:r w:rsidRPr="007365D1">
        <w:rPr>
          <w:rStyle w:val="FontStyle20"/>
          <w:sz w:val="28"/>
          <w:szCs w:val="28"/>
          <w:lang w:val="kk" w:bidi="ru-RU"/>
        </w:rPr>
        <w:t>Ішуге арналған.</w:t>
      </w:r>
    </w:p>
    <w:p w:rsidR="000F6EA2" w:rsidRPr="007365D1" w:rsidRDefault="004421FE" w:rsidP="00C46ED0">
      <w:pPr>
        <w:jc w:val="both"/>
        <w:rPr>
          <w:i/>
          <w:color w:val="000000"/>
          <w:sz w:val="28"/>
          <w:szCs w:val="28"/>
          <w:lang w:val="kk-KZ"/>
        </w:rPr>
      </w:pPr>
      <w:r w:rsidRPr="007365D1">
        <w:rPr>
          <w:b/>
          <w:i/>
          <w:sz w:val="28"/>
          <w:szCs w:val="28"/>
          <w:lang w:val="kk"/>
        </w:rPr>
        <w:t>Артық дозаланғанда қабылдануы қажет шаралар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i/>
          <w:iCs/>
          <w:sz w:val="28"/>
          <w:szCs w:val="28"/>
          <w:lang w:val="kk"/>
        </w:rPr>
        <w:t>Симптомдары:</w:t>
      </w:r>
      <w:r w:rsidRPr="007365D1">
        <w:rPr>
          <w:sz w:val="28"/>
          <w:szCs w:val="28"/>
          <w:lang w:val="kk"/>
        </w:rPr>
        <w:t xml:space="preserve"> ұйқышылдық, брадикардия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i/>
          <w:iCs/>
          <w:sz w:val="28"/>
          <w:szCs w:val="28"/>
          <w:lang w:val="kk"/>
        </w:rPr>
        <w:t>Емі:</w:t>
      </w:r>
      <w:r w:rsidRPr="007365D1">
        <w:rPr>
          <w:sz w:val="28"/>
          <w:szCs w:val="28"/>
          <w:lang w:val="kk"/>
        </w:rPr>
        <w:t xml:space="preserve"> симптоматикалық ем.  </w:t>
      </w:r>
    </w:p>
    <w:p w:rsidR="00DE2538" w:rsidRPr="007365D1" w:rsidRDefault="004421FE" w:rsidP="00C46ED0">
      <w:pPr>
        <w:jc w:val="both"/>
        <w:rPr>
          <w:b/>
          <w:i/>
          <w:sz w:val="28"/>
          <w:szCs w:val="28"/>
          <w:lang w:val="kk-KZ"/>
        </w:rPr>
      </w:pPr>
      <w:r w:rsidRPr="007365D1">
        <w:rPr>
          <w:b/>
          <w:i/>
          <w:color w:val="000000"/>
          <w:sz w:val="28"/>
          <w:szCs w:val="28"/>
          <w:lang w:val="kk"/>
        </w:rPr>
        <w:t>Дәрілік препаратты қолдану тәсілін түсіндіру үшін медицина қызметкеріне кеңес алу үшін жүгіну бойынша ұсынымдар</w:t>
      </w:r>
    </w:p>
    <w:p w:rsidR="00DE2538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Препаратты дәрігердің кеңесінсіз ұзақ уақыт қолдануға болмайды.</w:t>
      </w:r>
    </w:p>
    <w:p w:rsidR="00CD762C" w:rsidRPr="007365D1" w:rsidRDefault="004421FE" w:rsidP="00C46ED0">
      <w:pPr>
        <w:jc w:val="both"/>
        <w:rPr>
          <w:sz w:val="28"/>
          <w:szCs w:val="28"/>
          <w:lang w:val="kk-KZ" w:eastAsia="en-US"/>
        </w:rPr>
      </w:pPr>
      <w:r w:rsidRPr="007365D1">
        <w:rPr>
          <w:sz w:val="28"/>
          <w:szCs w:val="28"/>
          <w:lang w:val="kk-KZ" w:eastAsia="en-US"/>
        </w:rPr>
        <w:t xml:space="preserve"> </w:t>
      </w:r>
    </w:p>
    <w:p w:rsidR="000F6EA2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ДП стандартты қолдану кезінде</w:t>
      </w:r>
      <w:r w:rsidRPr="007365D1">
        <w:rPr>
          <w:b/>
          <w:color w:val="000000"/>
          <w:sz w:val="28"/>
          <w:szCs w:val="28"/>
          <w:lang w:val="kk"/>
        </w:rPr>
        <w:t xml:space="preserve"> көрініс табатын жағымсыз реакциялардың сипаттамасы және осы жағдайда қабылдануы керек шаралар  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- ұйқышылдық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- жүрек ырғағының айтарлықтай баяулауы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- аллергиялық реакциялар (терінің қызаруы және бөртпе, қышыну)  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lastRenderedPageBreak/>
        <w:t>- гипотония</w:t>
      </w:r>
    </w:p>
    <w:p w:rsidR="00A04B31" w:rsidRPr="007365D1" w:rsidRDefault="004421FE" w:rsidP="00C46ED0">
      <w:pPr>
        <w:jc w:val="both"/>
        <w:rPr>
          <w:i/>
          <w:iCs/>
          <w:sz w:val="28"/>
          <w:szCs w:val="28"/>
          <w:lang w:val="kk-KZ"/>
        </w:rPr>
      </w:pPr>
      <w:r w:rsidRPr="007365D1">
        <w:rPr>
          <w:i/>
          <w:iCs/>
          <w:sz w:val="28"/>
          <w:szCs w:val="28"/>
          <w:lang w:val="kk"/>
        </w:rPr>
        <w:t xml:space="preserve">Сирек 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 - бас айналу, тремор</w:t>
      </w:r>
    </w:p>
    <w:p w:rsidR="00A04B31" w:rsidRPr="007365D1" w:rsidRDefault="00A04B31" w:rsidP="00C46ED0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D5167" w:rsidRPr="007365D1" w:rsidRDefault="004421FE" w:rsidP="00C46ED0">
      <w:pPr>
        <w:jc w:val="both"/>
        <w:rPr>
          <w:b/>
          <w:color w:val="000000"/>
          <w:sz w:val="28"/>
          <w:szCs w:val="28"/>
          <w:lang w:val="kk-KZ"/>
        </w:rPr>
      </w:pPr>
      <w:r w:rsidRPr="007365D1">
        <w:rPr>
          <w:b/>
          <w:color w:val="000000"/>
          <w:sz w:val="28"/>
          <w:szCs w:val="28"/>
          <w:lang w:val="kk"/>
        </w:rPr>
        <w:t>Жағымсыз дәрілік реакциялар туындаған кезде медицина қызметкеріне, фармацевтика қызметкеріне немесе дәрілік препараттардың тиімсіздігі туралы хабарламаларды қоса алғанда, дәрілік препараттарға жағымсыз реакциялар (әрекеттер) бойынша тікелей ақпараттық дерекқорға жүгіну</w:t>
      </w:r>
    </w:p>
    <w:p w:rsidR="00BC21A2" w:rsidRPr="007365D1" w:rsidRDefault="00BC21A2" w:rsidP="00C46ED0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 w:rsidRPr="007365D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министрлігі </w:t>
      </w:r>
      <w:r w:rsidRPr="007365D1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Медициналық және фармацевтикалық бақылау </w:t>
      </w:r>
      <w:r w:rsidRPr="007365D1">
        <w:rPr>
          <w:rFonts w:ascii="Times New Roman" w:hAnsi="Times New Roman"/>
          <w:sz w:val="28"/>
          <w:szCs w:val="28"/>
          <w:lang w:val="kk-KZ"/>
        </w:rPr>
        <w:t>комитеті «Дәрілік заттар мен медициналық бұйымдарды сараптау ұлттық орталығы» ШЖҚ РМК</w:t>
      </w:r>
    </w:p>
    <w:p w:rsidR="005D5167" w:rsidRPr="007365D1" w:rsidRDefault="005D12D0" w:rsidP="00C46ED0">
      <w:pPr>
        <w:jc w:val="both"/>
        <w:rPr>
          <w:sz w:val="28"/>
          <w:szCs w:val="28"/>
          <w:lang w:val="kk-KZ"/>
        </w:rPr>
      </w:pPr>
      <w:hyperlink r:id="rId6" w:history="1">
        <w:r w:rsidR="004421FE" w:rsidRPr="007365D1">
          <w:rPr>
            <w:rStyle w:val="a5"/>
            <w:sz w:val="28"/>
            <w:szCs w:val="28"/>
            <w:lang w:val="kk"/>
          </w:rPr>
          <w:t>http://www.ndda.kz</w:t>
        </w:r>
      </w:hyperlink>
    </w:p>
    <w:p w:rsidR="000F6EA2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-KZ"/>
        </w:rPr>
        <w:t xml:space="preserve"> </w:t>
      </w:r>
    </w:p>
    <w:p w:rsidR="000F6EA2" w:rsidRPr="007365D1" w:rsidRDefault="004421FE" w:rsidP="00C46ED0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365D1">
        <w:rPr>
          <w:rFonts w:ascii="Times New Roman" w:eastAsia="Times New Roman" w:hAnsi="Times New Roman"/>
          <w:b/>
          <w:sz w:val="28"/>
          <w:szCs w:val="28"/>
          <w:lang w:val="kk" w:eastAsia="ru-RU"/>
        </w:rPr>
        <w:t>Қосымша мәліметтер</w:t>
      </w:r>
    </w:p>
    <w:p w:rsidR="000F6EA2" w:rsidRPr="007365D1" w:rsidRDefault="004421FE" w:rsidP="00C46ED0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5D1">
        <w:rPr>
          <w:rFonts w:ascii="Times New Roman" w:hAnsi="Times New Roman" w:cs="Times New Roman"/>
          <w:b/>
          <w:i/>
          <w:sz w:val="28"/>
          <w:szCs w:val="28"/>
          <w:lang w:val="kk"/>
        </w:rPr>
        <w:t xml:space="preserve">Дәрілік препараттың құрамы </w:t>
      </w:r>
    </w:p>
    <w:p w:rsidR="00A04B31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100 мл препараттың құрамында</w:t>
      </w:r>
    </w:p>
    <w:p w:rsidR="00A04B31" w:rsidRPr="007365D1" w:rsidRDefault="004421FE" w:rsidP="00C46ED0">
      <w:pPr>
        <w:jc w:val="both"/>
        <w:rPr>
          <w:sz w:val="28"/>
          <w:szCs w:val="28"/>
        </w:rPr>
      </w:pPr>
      <w:r w:rsidRPr="007365D1">
        <w:rPr>
          <w:i/>
          <w:iCs/>
          <w:sz w:val="28"/>
          <w:szCs w:val="28"/>
          <w:lang w:val="kk"/>
        </w:rPr>
        <w:t>белсенді зат</w:t>
      </w:r>
      <w:r w:rsidRPr="007365D1">
        <w:rPr>
          <w:sz w:val="28"/>
          <w:szCs w:val="28"/>
          <w:lang w:val="kk"/>
        </w:rPr>
        <w:t>: долана жемісі 10г</w:t>
      </w:r>
    </w:p>
    <w:p w:rsidR="00A04B31" w:rsidRPr="007365D1" w:rsidRDefault="004421FE" w:rsidP="00C46ED0">
      <w:pPr>
        <w:jc w:val="both"/>
        <w:rPr>
          <w:sz w:val="28"/>
          <w:szCs w:val="28"/>
        </w:rPr>
      </w:pPr>
      <w:r w:rsidRPr="007365D1">
        <w:rPr>
          <w:i/>
          <w:iCs/>
          <w:sz w:val="28"/>
          <w:szCs w:val="28"/>
          <w:lang w:val="kk"/>
        </w:rPr>
        <w:t>қосымша зат</w:t>
      </w:r>
      <w:r w:rsidRPr="007365D1">
        <w:rPr>
          <w:sz w:val="28"/>
          <w:szCs w:val="28"/>
          <w:lang w:val="kk"/>
        </w:rPr>
        <w:t xml:space="preserve">: этил </w:t>
      </w:r>
      <w:r w:rsidR="00A20D35">
        <w:rPr>
          <w:sz w:val="28"/>
          <w:szCs w:val="28"/>
          <w:lang w:val="kk"/>
        </w:rPr>
        <w:t>спирті 70%</w:t>
      </w:r>
      <w:r w:rsidRPr="007365D1">
        <w:rPr>
          <w:sz w:val="28"/>
          <w:szCs w:val="28"/>
          <w:lang w:val="kk"/>
        </w:rPr>
        <w:t xml:space="preserve"> 100 мл-ге дейін</w:t>
      </w:r>
    </w:p>
    <w:p w:rsidR="000F6EA2" w:rsidRPr="007365D1" w:rsidRDefault="004421FE" w:rsidP="00C46ED0">
      <w:pPr>
        <w:jc w:val="both"/>
        <w:rPr>
          <w:b/>
          <w:i/>
          <w:sz w:val="28"/>
          <w:szCs w:val="28"/>
        </w:rPr>
      </w:pPr>
      <w:r w:rsidRPr="007365D1">
        <w:rPr>
          <w:b/>
          <w:i/>
          <w:sz w:val="28"/>
          <w:szCs w:val="28"/>
          <w:lang w:val="kk"/>
        </w:rPr>
        <w:t>Сыртқы түрінің, иісінің, дәмінің сипаттамасы</w:t>
      </w:r>
    </w:p>
    <w:p w:rsidR="00CD762C" w:rsidRPr="007365D1" w:rsidRDefault="00596D24" w:rsidP="00C46ED0">
      <w:pPr>
        <w:pStyle w:val="21"/>
        <w:suppressAutoHyphens/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"/>
        </w:rPr>
        <w:t>Сарыдан қызыл-қоңыр</w:t>
      </w:r>
      <w:r w:rsidR="004421FE" w:rsidRPr="007365D1">
        <w:rPr>
          <w:sz w:val="28"/>
          <w:szCs w:val="28"/>
          <w:lang w:val="kk"/>
        </w:rPr>
        <w:t xml:space="preserve"> түске дейінгі мөлдір сұйықтық. </w:t>
      </w:r>
    </w:p>
    <w:p w:rsidR="005D5167" w:rsidRPr="007365D1" w:rsidRDefault="005D5167" w:rsidP="00C46ED0">
      <w:pPr>
        <w:pStyle w:val="21"/>
        <w:suppressAutoHyphens/>
        <w:spacing w:after="0" w:line="240" w:lineRule="auto"/>
        <w:jc w:val="both"/>
        <w:rPr>
          <w:sz w:val="28"/>
          <w:szCs w:val="28"/>
          <w:lang w:val="kk-KZ"/>
        </w:rPr>
      </w:pPr>
    </w:p>
    <w:p w:rsidR="00CD762C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Шығарылу түрі және қаптамасы</w:t>
      </w:r>
    </w:p>
    <w:p w:rsidR="00FC304A" w:rsidRPr="007365D1" w:rsidRDefault="004421FE" w:rsidP="00C46ED0">
      <w:pPr>
        <w:tabs>
          <w:tab w:val="left" w:pos="4579"/>
        </w:tabs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100 мл полиэтилен тығындармен және бұралатын пластмасса қақпақтармен тығындалған бұрандалы мойны бар шыны массадан жасалған құтыларға немесе бақылау сақинасы бар бұрандалы металл қалпа</w:t>
      </w:r>
      <w:r w:rsidR="00596D24">
        <w:rPr>
          <w:sz w:val="28"/>
          <w:szCs w:val="28"/>
          <w:lang w:val="kk"/>
        </w:rPr>
        <w:t>қшалармен тығындалған құтыларда</w:t>
      </w:r>
      <w:r w:rsidRPr="007365D1">
        <w:rPr>
          <w:sz w:val="28"/>
          <w:szCs w:val="28"/>
          <w:lang w:val="kk"/>
        </w:rPr>
        <w:t xml:space="preserve">.  </w:t>
      </w:r>
    </w:p>
    <w:p w:rsidR="00FC304A" w:rsidRPr="007365D1" w:rsidRDefault="004421FE" w:rsidP="00C46ED0">
      <w:pPr>
        <w:tabs>
          <w:tab w:val="left" w:pos="4579"/>
        </w:tabs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Медициналық қолдану жөніндегі қазақ және орыс тілдеріндегі нұсқаулықтардың бірдей саны бар топтық қаптама және тасымалдау ыдысы.  </w:t>
      </w:r>
    </w:p>
    <w:p w:rsidR="000F6EA2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>Сақтау мерзімі</w:t>
      </w:r>
    </w:p>
    <w:p w:rsidR="000F6EA2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2 жыл </w:t>
      </w:r>
    </w:p>
    <w:p w:rsidR="000F6EA2" w:rsidRPr="007365D1" w:rsidRDefault="004421FE" w:rsidP="00C46ED0">
      <w:pPr>
        <w:jc w:val="both"/>
        <w:rPr>
          <w:rFonts w:eastAsia="Calibri"/>
          <w:sz w:val="28"/>
          <w:szCs w:val="28"/>
          <w:lang w:val="kk-KZ" w:eastAsia="en-US"/>
        </w:rPr>
      </w:pPr>
      <w:r w:rsidRPr="007365D1">
        <w:rPr>
          <w:rFonts w:eastAsia="Calibri"/>
          <w:color w:val="000000"/>
          <w:sz w:val="28"/>
          <w:szCs w:val="28"/>
          <w:lang w:val="kk" w:eastAsia="en-US"/>
        </w:rPr>
        <w:t>Жарамдылық мерзімі өткеннен кейін қолдануға болмайды</w:t>
      </w:r>
      <w:r w:rsidRPr="007365D1">
        <w:rPr>
          <w:rFonts w:eastAsia="Calibri"/>
          <w:sz w:val="28"/>
          <w:szCs w:val="28"/>
          <w:lang w:val="kk" w:eastAsia="en-US"/>
        </w:rPr>
        <w:t>.</w:t>
      </w:r>
    </w:p>
    <w:p w:rsidR="00CD762C" w:rsidRPr="007365D1" w:rsidRDefault="004421FE" w:rsidP="00C46ED0">
      <w:pPr>
        <w:jc w:val="both"/>
        <w:rPr>
          <w:b/>
          <w:sz w:val="28"/>
          <w:szCs w:val="28"/>
        </w:rPr>
      </w:pPr>
      <w:r w:rsidRPr="007365D1">
        <w:rPr>
          <w:b/>
          <w:sz w:val="28"/>
          <w:szCs w:val="28"/>
          <w:lang w:val="kk"/>
        </w:rPr>
        <w:t>Сақтау шарттары</w:t>
      </w:r>
    </w:p>
    <w:p w:rsidR="00B562C0" w:rsidRPr="007365D1" w:rsidRDefault="004421FE" w:rsidP="00C46ED0">
      <w:pPr>
        <w:pStyle w:val="a3"/>
        <w:suppressAutoHyphens/>
        <w:rPr>
          <w:szCs w:val="28"/>
          <w:lang w:val="ru-RU"/>
        </w:rPr>
      </w:pPr>
      <w:r w:rsidRPr="007365D1">
        <w:rPr>
          <w:szCs w:val="28"/>
          <w:lang w:val="kk"/>
        </w:rPr>
        <w:t xml:space="preserve">Жарықтан қорғалған жерде, </w:t>
      </w:r>
      <w:r w:rsidR="00BC21A2" w:rsidRPr="007365D1">
        <w:rPr>
          <w:szCs w:val="28"/>
          <w:lang w:val="ru-RU"/>
        </w:rPr>
        <w:t>25</w:t>
      </w:r>
      <w:r w:rsidR="00BC21A2" w:rsidRPr="007365D1">
        <w:rPr>
          <w:szCs w:val="28"/>
          <w:vertAlign w:val="superscript"/>
          <w:lang w:val="ru-RU"/>
        </w:rPr>
        <w:t>о</w:t>
      </w:r>
      <w:r w:rsidR="00BC21A2" w:rsidRPr="007365D1">
        <w:rPr>
          <w:szCs w:val="28"/>
          <w:lang w:val="ru-RU"/>
        </w:rPr>
        <w:t xml:space="preserve"> С</w:t>
      </w:r>
      <w:r w:rsidRPr="007365D1">
        <w:rPr>
          <w:szCs w:val="28"/>
          <w:lang w:val="kk"/>
        </w:rPr>
        <w:t>-ден аспайтын температурада сақтау керек.</w:t>
      </w:r>
    </w:p>
    <w:p w:rsidR="00B562C0" w:rsidRPr="007365D1" w:rsidRDefault="004421FE" w:rsidP="00C46ED0">
      <w:pPr>
        <w:suppressAutoHyphens/>
        <w:jc w:val="both"/>
        <w:rPr>
          <w:sz w:val="28"/>
          <w:szCs w:val="28"/>
        </w:rPr>
      </w:pPr>
      <w:r w:rsidRPr="007365D1">
        <w:rPr>
          <w:sz w:val="28"/>
          <w:szCs w:val="28"/>
          <w:lang w:val="kk"/>
        </w:rPr>
        <w:t>Балалардың қолы жетпейтін жерде сақтау керек!</w:t>
      </w:r>
    </w:p>
    <w:p w:rsidR="00363D62" w:rsidRPr="007365D1" w:rsidRDefault="00363D62" w:rsidP="00C46ED0">
      <w:pPr>
        <w:jc w:val="both"/>
        <w:rPr>
          <w:b/>
          <w:sz w:val="28"/>
          <w:szCs w:val="28"/>
        </w:rPr>
      </w:pPr>
    </w:p>
    <w:p w:rsidR="00CD762C" w:rsidRPr="007365D1" w:rsidRDefault="004421FE" w:rsidP="00C46ED0">
      <w:pPr>
        <w:jc w:val="both"/>
        <w:rPr>
          <w:b/>
          <w:sz w:val="28"/>
          <w:szCs w:val="28"/>
        </w:rPr>
      </w:pPr>
      <w:r w:rsidRPr="007365D1">
        <w:rPr>
          <w:b/>
          <w:sz w:val="28"/>
          <w:szCs w:val="28"/>
          <w:lang w:val="kk"/>
        </w:rPr>
        <w:t>Дәріханалардан босатылу шарттары</w:t>
      </w:r>
    </w:p>
    <w:p w:rsidR="00CD762C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>Рецепт арқылы</w:t>
      </w:r>
    </w:p>
    <w:p w:rsidR="00CD762C" w:rsidRPr="007365D1" w:rsidRDefault="00CD762C" w:rsidP="00C46ED0">
      <w:pPr>
        <w:jc w:val="both"/>
        <w:rPr>
          <w:b/>
          <w:sz w:val="28"/>
          <w:szCs w:val="28"/>
        </w:rPr>
      </w:pPr>
    </w:p>
    <w:p w:rsidR="005D5167" w:rsidRPr="007365D1" w:rsidRDefault="004421FE" w:rsidP="00C46ED0">
      <w:pPr>
        <w:jc w:val="both"/>
        <w:rPr>
          <w:b/>
          <w:sz w:val="28"/>
          <w:szCs w:val="28"/>
          <w:lang w:val="kk-KZ"/>
        </w:rPr>
      </w:pPr>
      <w:r w:rsidRPr="007365D1">
        <w:rPr>
          <w:b/>
          <w:sz w:val="28"/>
          <w:szCs w:val="28"/>
          <w:lang w:val="kk"/>
        </w:rPr>
        <w:t xml:space="preserve">Өндіруші туралы мәліметтер </w:t>
      </w:r>
    </w:p>
    <w:p w:rsidR="005D5167" w:rsidRPr="007365D1" w:rsidRDefault="00BC21A2" w:rsidP="00C46ED0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09C8">
        <w:rPr>
          <w:sz w:val="28"/>
          <w:szCs w:val="28"/>
          <w:lang w:val="kk-KZ"/>
        </w:rPr>
        <w:t>«С</w:t>
      </w:r>
      <w:r w:rsidRPr="007365D1">
        <w:rPr>
          <w:sz w:val="28"/>
          <w:szCs w:val="28"/>
          <w:lang w:val="kk-KZ"/>
        </w:rPr>
        <w:t>УЛТАН</w:t>
      </w:r>
      <w:r w:rsidRPr="000B09C8">
        <w:rPr>
          <w:sz w:val="28"/>
          <w:szCs w:val="28"/>
          <w:lang w:val="kk-KZ"/>
        </w:rPr>
        <w:t>»</w:t>
      </w:r>
      <w:r w:rsidR="004421FE" w:rsidRPr="007365D1">
        <w:rPr>
          <w:sz w:val="28"/>
          <w:szCs w:val="28"/>
          <w:lang w:val="kk"/>
        </w:rPr>
        <w:t xml:space="preserve"> ЖШС, Қазақстан Республикасы</w:t>
      </w:r>
    </w:p>
    <w:p w:rsidR="005D5167" w:rsidRPr="007365D1" w:rsidRDefault="004421FE" w:rsidP="00C46ED0">
      <w:pPr>
        <w:jc w:val="both"/>
        <w:rPr>
          <w:bCs/>
          <w:iCs/>
          <w:sz w:val="28"/>
          <w:szCs w:val="28"/>
          <w:lang w:val="kk-KZ"/>
        </w:rPr>
      </w:pPr>
      <w:r w:rsidRPr="007365D1">
        <w:rPr>
          <w:bCs/>
          <w:iCs/>
          <w:sz w:val="28"/>
          <w:szCs w:val="28"/>
          <w:lang w:val="kk"/>
        </w:rPr>
        <w:t xml:space="preserve">041613, Алматы обл., Талғар ауд., Еркін ауылы, Б. Момышұлы к-сі, 5 </w:t>
      </w:r>
      <w:r w:rsidR="00596D24">
        <w:rPr>
          <w:bCs/>
          <w:iCs/>
          <w:sz w:val="28"/>
          <w:szCs w:val="28"/>
          <w:lang w:val="kk-KZ"/>
        </w:rPr>
        <w:t>үй</w:t>
      </w:r>
      <w:r w:rsidRPr="007365D1">
        <w:rPr>
          <w:bCs/>
          <w:iCs/>
          <w:sz w:val="28"/>
          <w:szCs w:val="28"/>
          <w:lang w:val="kk"/>
        </w:rPr>
        <w:t xml:space="preserve"> </w:t>
      </w:r>
    </w:p>
    <w:p w:rsidR="005D5167" w:rsidRPr="007365D1" w:rsidRDefault="004421FE" w:rsidP="00C46ED0">
      <w:pPr>
        <w:jc w:val="both"/>
        <w:rPr>
          <w:bCs/>
          <w:iCs/>
          <w:sz w:val="28"/>
          <w:szCs w:val="28"/>
          <w:lang w:val="kk-KZ"/>
        </w:rPr>
      </w:pPr>
      <w:r w:rsidRPr="007365D1">
        <w:rPr>
          <w:bCs/>
          <w:iCs/>
          <w:sz w:val="28"/>
          <w:szCs w:val="28"/>
          <w:lang w:val="kk"/>
        </w:rPr>
        <w:t>Тел./факс: 8 (727) 3054865, 3054986</w:t>
      </w:r>
      <w:r w:rsidR="00BC21A2" w:rsidRPr="007365D1">
        <w:rPr>
          <w:bCs/>
          <w:iCs/>
          <w:sz w:val="28"/>
          <w:szCs w:val="28"/>
          <w:lang w:val="kk-KZ"/>
        </w:rPr>
        <w:t xml:space="preserve"> </w:t>
      </w:r>
    </w:p>
    <w:p w:rsidR="005D5167" w:rsidRPr="007365D1" w:rsidRDefault="004421FE" w:rsidP="00C46ED0">
      <w:pPr>
        <w:jc w:val="both"/>
        <w:rPr>
          <w:rStyle w:val="a5"/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lastRenderedPageBreak/>
        <w:t xml:space="preserve">Электронды пошта: </w:t>
      </w:r>
      <w:hyperlink r:id="rId7" w:history="1">
        <w:r w:rsidRPr="007365D1">
          <w:rPr>
            <w:rStyle w:val="a5"/>
            <w:sz w:val="28"/>
            <w:szCs w:val="28"/>
            <w:lang w:val="kk"/>
          </w:rPr>
          <w:t>toosultan@list.ru</w:t>
        </w:r>
      </w:hyperlink>
    </w:p>
    <w:p w:rsidR="005D5167" w:rsidRPr="007365D1" w:rsidRDefault="004421FE" w:rsidP="00C46ED0">
      <w:pPr>
        <w:tabs>
          <w:tab w:val="left" w:pos="1305"/>
        </w:tabs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  <w:lang w:val="kk-KZ"/>
        </w:rPr>
        <w:tab/>
      </w:r>
    </w:p>
    <w:p w:rsidR="005D5167" w:rsidRPr="007365D1" w:rsidRDefault="004421FE" w:rsidP="00C46ED0">
      <w:pPr>
        <w:pStyle w:val="Noeeu2"/>
        <w:widowControl/>
        <w:spacing w:line="240" w:lineRule="auto"/>
        <w:jc w:val="both"/>
        <w:rPr>
          <w:rFonts w:ascii="Times New Roman" w:hAnsi="Times New Roman"/>
          <w:b/>
          <w:lang w:val="kk-KZ"/>
        </w:rPr>
      </w:pPr>
      <w:r w:rsidRPr="007365D1">
        <w:rPr>
          <w:rFonts w:ascii="Times New Roman" w:hAnsi="Times New Roman"/>
          <w:b/>
          <w:lang w:val="kk"/>
        </w:rPr>
        <w:t>Тіркеу куәлігінің ұстаушысы</w:t>
      </w:r>
    </w:p>
    <w:p w:rsidR="005D5167" w:rsidRPr="007365D1" w:rsidRDefault="00BC21A2" w:rsidP="00C46ED0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09C8">
        <w:rPr>
          <w:sz w:val="28"/>
          <w:szCs w:val="28"/>
          <w:lang w:val="kk-KZ"/>
        </w:rPr>
        <w:t>«С</w:t>
      </w:r>
      <w:r w:rsidRPr="007365D1">
        <w:rPr>
          <w:sz w:val="28"/>
          <w:szCs w:val="28"/>
          <w:lang w:val="kk-KZ"/>
        </w:rPr>
        <w:t>УЛТАН</w:t>
      </w:r>
      <w:r w:rsidRPr="000B09C8">
        <w:rPr>
          <w:sz w:val="28"/>
          <w:szCs w:val="28"/>
          <w:lang w:val="kk-KZ"/>
        </w:rPr>
        <w:t>»</w:t>
      </w:r>
      <w:r w:rsidRPr="007365D1">
        <w:rPr>
          <w:sz w:val="28"/>
          <w:szCs w:val="28"/>
          <w:lang w:val="kk-KZ"/>
        </w:rPr>
        <w:t xml:space="preserve"> </w:t>
      </w:r>
      <w:r w:rsidR="004421FE" w:rsidRPr="007365D1">
        <w:rPr>
          <w:sz w:val="28"/>
          <w:szCs w:val="28"/>
          <w:lang w:val="kk"/>
        </w:rPr>
        <w:t>ЖШС, Қазақстан Республикасы</w:t>
      </w:r>
    </w:p>
    <w:p w:rsidR="005D5167" w:rsidRPr="007365D1" w:rsidRDefault="004421FE" w:rsidP="00C46ED0">
      <w:pPr>
        <w:jc w:val="both"/>
        <w:rPr>
          <w:bCs/>
          <w:iCs/>
          <w:sz w:val="28"/>
          <w:szCs w:val="28"/>
        </w:rPr>
      </w:pPr>
      <w:r w:rsidRPr="007365D1">
        <w:rPr>
          <w:bCs/>
          <w:iCs/>
          <w:sz w:val="28"/>
          <w:szCs w:val="28"/>
          <w:lang w:val="kk"/>
        </w:rPr>
        <w:t>041613, Алматы обл., Талғар ауд., Еркін ауылы, Б. Момышұлы к-сі, 5</w:t>
      </w:r>
      <w:r w:rsidR="00596D24">
        <w:rPr>
          <w:bCs/>
          <w:iCs/>
          <w:sz w:val="28"/>
          <w:szCs w:val="28"/>
          <w:lang w:val="kk-KZ"/>
        </w:rPr>
        <w:t xml:space="preserve"> үй</w:t>
      </w:r>
      <w:r w:rsidRPr="007365D1">
        <w:rPr>
          <w:bCs/>
          <w:iCs/>
          <w:sz w:val="28"/>
          <w:szCs w:val="28"/>
          <w:lang w:val="kk"/>
        </w:rPr>
        <w:t xml:space="preserve">  </w:t>
      </w:r>
    </w:p>
    <w:p w:rsidR="005D5167" w:rsidRPr="007365D1" w:rsidRDefault="004421FE" w:rsidP="00C46ED0">
      <w:pPr>
        <w:jc w:val="both"/>
        <w:rPr>
          <w:bCs/>
          <w:iCs/>
          <w:sz w:val="28"/>
          <w:szCs w:val="28"/>
          <w:lang w:val="kk-KZ"/>
        </w:rPr>
      </w:pPr>
      <w:r w:rsidRPr="007365D1">
        <w:rPr>
          <w:bCs/>
          <w:iCs/>
          <w:sz w:val="28"/>
          <w:szCs w:val="28"/>
          <w:lang w:val="kk"/>
        </w:rPr>
        <w:t>Тел./факс: 8 (727) 3054865, 3054986</w:t>
      </w:r>
    </w:p>
    <w:p w:rsidR="005D5167" w:rsidRPr="007365D1" w:rsidRDefault="004421FE" w:rsidP="00C46ED0">
      <w:pPr>
        <w:jc w:val="both"/>
        <w:rPr>
          <w:rStyle w:val="a5"/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Электронды пошта: </w:t>
      </w:r>
      <w:hyperlink r:id="rId8" w:history="1">
        <w:r w:rsidRPr="007365D1">
          <w:rPr>
            <w:rStyle w:val="a5"/>
            <w:sz w:val="28"/>
            <w:szCs w:val="28"/>
            <w:lang w:val="kk"/>
          </w:rPr>
          <w:t>toosultan@list.ru</w:t>
        </w:r>
      </w:hyperlink>
    </w:p>
    <w:p w:rsidR="005D5167" w:rsidRPr="007365D1" w:rsidRDefault="005D5167" w:rsidP="00C46ED0">
      <w:pPr>
        <w:jc w:val="both"/>
        <w:rPr>
          <w:sz w:val="28"/>
          <w:szCs w:val="28"/>
          <w:lang w:val="kk-KZ"/>
        </w:rPr>
      </w:pPr>
    </w:p>
    <w:p w:rsidR="005D5167" w:rsidRPr="007365D1" w:rsidRDefault="004421FE" w:rsidP="00C46ED0">
      <w:pPr>
        <w:pStyle w:val="21"/>
        <w:spacing w:after="0" w:line="240" w:lineRule="auto"/>
        <w:jc w:val="both"/>
        <w:rPr>
          <w:b/>
          <w:sz w:val="28"/>
          <w:szCs w:val="28"/>
          <w:lang w:val="kk-KZ" w:eastAsia="de-DE"/>
        </w:rPr>
      </w:pPr>
      <w:r w:rsidRPr="007365D1">
        <w:rPr>
          <w:b/>
          <w:color w:val="000000"/>
          <w:sz w:val="28"/>
          <w:szCs w:val="28"/>
          <w:lang w:val="kk"/>
        </w:rPr>
        <w:t xml:space="preserve">Қазақстан Республикасының аумағында тұтынушылардан дәрілік заттардың сапасы жөнінде шағымдарды (ұсыныстарды) қабылдайтын </w:t>
      </w:r>
      <w:r w:rsidR="001A39AD" w:rsidRPr="007365D1">
        <w:rPr>
          <w:b/>
          <w:iCs/>
          <w:sz w:val="28"/>
          <w:szCs w:val="28"/>
          <w:lang w:val="kk"/>
        </w:rPr>
        <w:t>және дәрілік заттың қауіпсіздігін тіркеуден кейінгі бақылауға жауапты  ұйымның атауы, мекенжайы және байланыс деректері (телефон, факс,</w:t>
      </w:r>
      <w:r w:rsidR="00596D24">
        <w:rPr>
          <w:b/>
          <w:iCs/>
          <w:sz w:val="28"/>
          <w:szCs w:val="28"/>
          <w:lang w:val="kk"/>
        </w:rPr>
        <w:t xml:space="preserve"> электронды</w:t>
      </w:r>
      <w:r w:rsidR="001A39AD" w:rsidRPr="007365D1">
        <w:rPr>
          <w:b/>
          <w:iCs/>
          <w:sz w:val="28"/>
          <w:szCs w:val="28"/>
          <w:lang w:val="kk"/>
        </w:rPr>
        <w:t xml:space="preserve"> пошта)</w:t>
      </w:r>
      <w:r w:rsidRPr="007365D1">
        <w:rPr>
          <w:b/>
          <w:color w:val="000000"/>
          <w:sz w:val="28"/>
          <w:szCs w:val="28"/>
          <w:lang w:val="kk"/>
        </w:rPr>
        <w:t xml:space="preserve"> </w:t>
      </w:r>
    </w:p>
    <w:p w:rsidR="005D5167" w:rsidRPr="007365D1" w:rsidRDefault="00BC21A2" w:rsidP="00C46ED0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09C8">
        <w:rPr>
          <w:sz w:val="28"/>
          <w:szCs w:val="28"/>
          <w:lang w:val="kk-KZ"/>
        </w:rPr>
        <w:t>«С</w:t>
      </w:r>
      <w:r w:rsidRPr="007365D1">
        <w:rPr>
          <w:sz w:val="28"/>
          <w:szCs w:val="28"/>
          <w:lang w:val="kk-KZ"/>
        </w:rPr>
        <w:t>УЛТАН</w:t>
      </w:r>
      <w:r w:rsidRPr="000B09C8">
        <w:rPr>
          <w:sz w:val="28"/>
          <w:szCs w:val="28"/>
          <w:lang w:val="kk-KZ"/>
        </w:rPr>
        <w:t>»</w:t>
      </w:r>
      <w:r w:rsidRPr="007365D1">
        <w:rPr>
          <w:sz w:val="28"/>
          <w:szCs w:val="28"/>
          <w:lang w:val="kk-KZ"/>
        </w:rPr>
        <w:t xml:space="preserve"> </w:t>
      </w:r>
      <w:r w:rsidR="004421FE" w:rsidRPr="007365D1">
        <w:rPr>
          <w:sz w:val="28"/>
          <w:szCs w:val="28"/>
          <w:lang w:val="kk"/>
        </w:rPr>
        <w:t>ЖШС, Қазақстан Республикасы</w:t>
      </w:r>
    </w:p>
    <w:p w:rsidR="005D5167" w:rsidRPr="007365D1" w:rsidRDefault="004421FE" w:rsidP="00C46ED0">
      <w:pPr>
        <w:jc w:val="both"/>
        <w:rPr>
          <w:bCs/>
          <w:iCs/>
          <w:sz w:val="28"/>
          <w:szCs w:val="28"/>
          <w:lang w:val="kk-KZ"/>
        </w:rPr>
      </w:pPr>
      <w:r w:rsidRPr="007365D1">
        <w:rPr>
          <w:bCs/>
          <w:iCs/>
          <w:sz w:val="28"/>
          <w:szCs w:val="28"/>
          <w:lang w:val="kk"/>
        </w:rPr>
        <w:t>041613, Алматы обл., Талғар ауд., Еркін ауылы, Б. Момышұлы к-сі, 5</w:t>
      </w:r>
      <w:r w:rsidR="00596D24">
        <w:rPr>
          <w:bCs/>
          <w:iCs/>
          <w:sz w:val="28"/>
          <w:szCs w:val="28"/>
          <w:lang w:val="kk-KZ"/>
        </w:rPr>
        <w:t xml:space="preserve"> үй</w:t>
      </w:r>
      <w:r w:rsidRPr="007365D1">
        <w:rPr>
          <w:bCs/>
          <w:iCs/>
          <w:sz w:val="28"/>
          <w:szCs w:val="28"/>
          <w:lang w:val="kk"/>
        </w:rPr>
        <w:t xml:space="preserve">  </w:t>
      </w:r>
    </w:p>
    <w:p w:rsidR="005D5167" w:rsidRPr="007365D1" w:rsidRDefault="004421FE" w:rsidP="00C46ED0">
      <w:pPr>
        <w:jc w:val="both"/>
        <w:rPr>
          <w:bCs/>
          <w:iCs/>
          <w:sz w:val="28"/>
          <w:szCs w:val="28"/>
          <w:lang w:val="kk-KZ"/>
        </w:rPr>
      </w:pPr>
      <w:r w:rsidRPr="007365D1">
        <w:rPr>
          <w:bCs/>
          <w:iCs/>
          <w:sz w:val="28"/>
          <w:szCs w:val="28"/>
          <w:lang w:val="kk"/>
        </w:rPr>
        <w:t>Тел./факс: 8 (727) 3054865, 3054986</w:t>
      </w:r>
    </w:p>
    <w:p w:rsidR="005D5167" w:rsidRPr="007365D1" w:rsidRDefault="004421FE" w:rsidP="00C46ED0">
      <w:pPr>
        <w:jc w:val="both"/>
        <w:rPr>
          <w:rStyle w:val="a5"/>
          <w:sz w:val="28"/>
          <w:szCs w:val="28"/>
          <w:lang w:val="kk-KZ"/>
        </w:rPr>
      </w:pPr>
      <w:r w:rsidRPr="007365D1">
        <w:rPr>
          <w:sz w:val="28"/>
          <w:szCs w:val="28"/>
          <w:lang w:val="kk"/>
        </w:rPr>
        <w:t xml:space="preserve">Электронды пошта: </w:t>
      </w:r>
      <w:hyperlink r:id="rId9" w:history="1">
        <w:r w:rsidRPr="007365D1">
          <w:rPr>
            <w:rStyle w:val="a5"/>
            <w:sz w:val="28"/>
            <w:szCs w:val="28"/>
            <w:lang w:val="kk"/>
          </w:rPr>
          <w:t>toosultan@list.ru</w:t>
        </w:r>
      </w:hyperlink>
    </w:p>
    <w:p w:rsidR="005D5167" w:rsidRPr="007365D1" w:rsidRDefault="004421FE" w:rsidP="00C46ED0">
      <w:pPr>
        <w:jc w:val="both"/>
        <w:rPr>
          <w:sz w:val="28"/>
          <w:szCs w:val="28"/>
          <w:lang w:val="kk-KZ"/>
        </w:rPr>
      </w:pPr>
      <w:r w:rsidRPr="007365D1">
        <w:rPr>
          <w:sz w:val="28"/>
          <w:szCs w:val="28"/>
        </w:rPr>
        <w:tab/>
      </w:r>
      <w:r w:rsidRPr="007365D1">
        <w:rPr>
          <w:sz w:val="28"/>
          <w:szCs w:val="28"/>
        </w:rPr>
        <w:tab/>
      </w:r>
    </w:p>
    <w:p w:rsidR="00A7319A" w:rsidRPr="007365D1" w:rsidRDefault="00A7319A" w:rsidP="00C46ED0">
      <w:pPr>
        <w:jc w:val="both"/>
        <w:rPr>
          <w:sz w:val="28"/>
          <w:szCs w:val="28"/>
          <w:lang w:val="kk-KZ"/>
        </w:rPr>
      </w:pPr>
    </w:p>
    <w:sectPr w:rsidR="00A7319A" w:rsidRPr="007365D1" w:rsidSect="00A7319A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D0" w:rsidRDefault="005D12D0">
      <w:r>
        <w:separator/>
      </w:r>
    </w:p>
  </w:endnote>
  <w:endnote w:type="continuationSeparator" w:id="0">
    <w:p w:rsidR="005D12D0" w:rsidRDefault="005D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D0" w:rsidRDefault="005D12D0">
      <w:r>
        <w:separator/>
      </w:r>
    </w:p>
  </w:footnote>
  <w:footnote w:type="continuationSeparator" w:id="0">
    <w:p w:rsidR="005D12D0" w:rsidRDefault="005D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A" w:rsidRDefault="004421F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3742055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19A" w:rsidRPr="00994E3C" w:rsidRDefault="004421F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" stroked="f">
              <v:textbox style="layout-flow:vertical;mso-layout-flow-alt:bottom-to-top">
                <w:txbxContent>
                  <w:p w:rsidR="00A7319A" w:rsidRPr="00994E3C" w:rsidRDefault="004421F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C"/>
    <w:rsid w:val="00015324"/>
    <w:rsid w:val="00045D62"/>
    <w:rsid w:val="000546A7"/>
    <w:rsid w:val="000939E9"/>
    <w:rsid w:val="000B09C8"/>
    <w:rsid w:val="000F3EA9"/>
    <w:rsid w:val="000F6EA2"/>
    <w:rsid w:val="00115C1B"/>
    <w:rsid w:val="001510F5"/>
    <w:rsid w:val="001774D0"/>
    <w:rsid w:val="001965AB"/>
    <w:rsid w:val="001A361E"/>
    <w:rsid w:val="001A39AD"/>
    <w:rsid w:val="001C2A2B"/>
    <w:rsid w:val="001C3210"/>
    <w:rsid w:val="001E00F1"/>
    <w:rsid w:val="0021694D"/>
    <w:rsid w:val="0023059A"/>
    <w:rsid w:val="002B6E28"/>
    <w:rsid w:val="002F1900"/>
    <w:rsid w:val="002F74BC"/>
    <w:rsid w:val="003179B6"/>
    <w:rsid w:val="00363D62"/>
    <w:rsid w:val="00383184"/>
    <w:rsid w:val="003C1005"/>
    <w:rsid w:val="003E5EDB"/>
    <w:rsid w:val="004421FE"/>
    <w:rsid w:val="00451E2B"/>
    <w:rsid w:val="00464D79"/>
    <w:rsid w:val="004661C1"/>
    <w:rsid w:val="00467B04"/>
    <w:rsid w:val="004A7DDC"/>
    <w:rsid w:val="004C4D14"/>
    <w:rsid w:val="0053275D"/>
    <w:rsid w:val="00596D24"/>
    <w:rsid w:val="005C6CC3"/>
    <w:rsid w:val="005D03B1"/>
    <w:rsid w:val="005D12D0"/>
    <w:rsid w:val="005D5167"/>
    <w:rsid w:val="00604625"/>
    <w:rsid w:val="00625ED8"/>
    <w:rsid w:val="007107C5"/>
    <w:rsid w:val="007365D1"/>
    <w:rsid w:val="0075548D"/>
    <w:rsid w:val="00761FC4"/>
    <w:rsid w:val="0077199B"/>
    <w:rsid w:val="007A2F22"/>
    <w:rsid w:val="007B162F"/>
    <w:rsid w:val="007B59CC"/>
    <w:rsid w:val="007E0143"/>
    <w:rsid w:val="0081645A"/>
    <w:rsid w:val="00844CE8"/>
    <w:rsid w:val="008549B0"/>
    <w:rsid w:val="00864162"/>
    <w:rsid w:val="008965E6"/>
    <w:rsid w:val="008A5A5C"/>
    <w:rsid w:val="008C4490"/>
    <w:rsid w:val="008E72C3"/>
    <w:rsid w:val="008F0122"/>
    <w:rsid w:val="008F77C5"/>
    <w:rsid w:val="0091633C"/>
    <w:rsid w:val="00927C63"/>
    <w:rsid w:val="00986DED"/>
    <w:rsid w:val="00994E3C"/>
    <w:rsid w:val="009B2181"/>
    <w:rsid w:val="009E16BB"/>
    <w:rsid w:val="00A02756"/>
    <w:rsid w:val="00A03908"/>
    <w:rsid w:val="00A04B31"/>
    <w:rsid w:val="00A07416"/>
    <w:rsid w:val="00A20D35"/>
    <w:rsid w:val="00A42285"/>
    <w:rsid w:val="00A7319A"/>
    <w:rsid w:val="00A86DDF"/>
    <w:rsid w:val="00AA3FBC"/>
    <w:rsid w:val="00B562C0"/>
    <w:rsid w:val="00B56EFB"/>
    <w:rsid w:val="00BA1750"/>
    <w:rsid w:val="00BB57C4"/>
    <w:rsid w:val="00BC21A2"/>
    <w:rsid w:val="00C37550"/>
    <w:rsid w:val="00C46ED0"/>
    <w:rsid w:val="00CD762C"/>
    <w:rsid w:val="00D51DB1"/>
    <w:rsid w:val="00DA59B2"/>
    <w:rsid w:val="00DB5ABC"/>
    <w:rsid w:val="00DE2538"/>
    <w:rsid w:val="00EA3C57"/>
    <w:rsid w:val="00EB0508"/>
    <w:rsid w:val="00EE3CBC"/>
    <w:rsid w:val="00EE77EA"/>
    <w:rsid w:val="00EF6AD6"/>
    <w:rsid w:val="00F00B3C"/>
    <w:rsid w:val="00F053CC"/>
    <w:rsid w:val="00F110EB"/>
    <w:rsid w:val="00F15032"/>
    <w:rsid w:val="00F5543B"/>
    <w:rsid w:val="00F91671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8207"/>
  <w15:docId w15:val="{DA51A402-2CEE-4CCA-A87C-D985D509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762C"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CD76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4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62C"/>
    <w:rPr>
      <w:rFonts w:ascii="Times New Roman" w:eastAsia="SimSu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D76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D762C"/>
    <w:pPr>
      <w:widowControl w:val="0"/>
      <w:snapToGrid w:val="0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D762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CD762C"/>
    <w:pPr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CD76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CD762C"/>
    <w:rPr>
      <w:color w:val="0000FF"/>
      <w:u w:val="single"/>
    </w:rPr>
  </w:style>
  <w:style w:type="paragraph" w:customStyle="1" w:styleId="Noeeu2">
    <w:name w:val="Noeeu2"/>
    <w:basedOn w:val="a"/>
    <w:rsid w:val="00CD762C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hps">
    <w:name w:val="hps"/>
    <w:rsid w:val="00CD762C"/>
  </w:style>
  <w:style w:type="paragraph" w:customStyle="1" w:styleId="11">
    <w:name w:val="Обычный1"/>
    <w:rsid w:val="00CD76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5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5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6EA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0F6EA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F6E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44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C6C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6C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6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6C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6C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6C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0">
    <w:name w:val="Font Style20"/>
    <w:uiPriority w:val="99"/>
    <w:rsid w:val="00045D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osultan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da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888</cp:lastModifiedBy>
  <cp:revision>5</cp:revision>
  <dcterms:created xsi:type="dcterms:W3CDTF">2021-06-29T10:24:00Z</dcterms:created>
  <dcterms:modified xsi:type="dcterms:W3CDTF">2023-02-13T09:32:00Z</dcterms:modified>
</cp:coreProperties>
</file>